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7C4486" w14:textId="604C1792" w:rsidR="002702CD" w:rsidRPr="007064EA" w:rsidRDefault="002702CD" w:rsidP="001B5368">
      <w:pPr>
        <w:pStyle w:val="Nagwek"/>
        <w:tabs>
          <w:tab w:val="clear" w:pos="9072"/>
          <w:tab w:val="right" w:pos="9046"/>
        </w:tabs>
        <w:spacing w:after="120" w:line="276" w:lineRule="auto"/>
        <w:rPr>
          <w:rStyle w:val="BrakA"/>
          <w:rFonts w:ascii="Calibri Light" w:hAnsi="Calibri Light" w:cs="Calibri Light"/>
        </w:rPr>
      </w:pPr>
      <w:bookmarkStart w:id="0" w:name="_Hlk98832780"/>
      <w:r w:rsidRPr="007064EA">
        <w:rPr>
          <w:rStyle w:val="BrakA"/>
          <w:rFonts w:ascii="Calibri Light" w:hAnsi="Calibri Light" w:cs="Calibri Light"/>
          <w:b/>
          <w:bCs/>
        </w:rPr>
        <w:t>Nr referencyjny sprawy:</w:t>
      </w:r>
      <w:bookmarkEnd w:id="0"/>
      <w:r w:rsidR="007F6BCA">
        <w:rPr>
          <w:rStyle w:val="BrakA"/>
          <w:rFonts w:ascii="Calibri Light" w:hAnsi="Calibri Light" w:cs="Calibri Light"/>
          <w:b/>
          <w:bCs/>
        </w:rPr>
        <w:t xml:space="preserve"> MAK </w:t>
      </w:r>
      <w:r w:rsidR="008676EC">
        <w:rPr>
          <w:rStyle w:val="BrakA"/>
          <w:rFonts w:ascii="Calibri Light" w:hAnsi="Calibri Light" w:cs="Calibri Light"/>
          <w:b/>
          <w:bCs/>
        </w:rPr>
        <w:t>XV</w:t>
      </w:r>
      <w:r w:rsidR="00293E2B">
        <w:rPr>
          <w:rStyle w:val="BrakA"/>
          <w:rFonts w:ascii="Calibri Light" w:hAnsi="Calibri Light" w:cs="Calibri Light"/>
          <w:b/>
          <w:bCs/>
        </w:rPr>
        <w:t>II</w:t>
      </w:r>
      <w:r w:rsidR="00205918">
        <w:rPr>
          <w:rStyle w:val="BrakA"/>
          <w:rFonts w:ascii="Calibri Light" w:hAnsi="Calibri Light" w:cs="Calibri Light"/>
          <w:b/>
          <w:bCs/>
        </w:rPr>
        <w:t>I</w:t>
      </w:r>
      <w:r w:rsidR="007F6BCA">
        <w:rPr>
          <w:rStyle w:val="BrakA"/>
          <w:rFonts w:ascii="Calibri Light" w:hAnsi="Calibri Light" w:cs="Calibri Light"/>
          <w:b/>
          <w:bCs/>
        </w:rPr>
        <w:t>/2026</w:t>
      </w:r>
      <w:r w:rsidRPr="007064EA">
        <w:rPr>
          <w:rStyle w:val="BrakA"/>
          <w:rFonts w:ascii="Calibri Light" w:hAnsi="Calibri Light" w:cs="Calibri Light"/>
        </w:rPr>
        <w:tab/>
      </w:r>
      <w:r w:rsidRPr="007064EA">
        <w:rPr>
          <w:rStyle w:val="BrakA"/>
          <w:rFonts w:ascii="Calibri Light" w:hAnsi="Calibri Light" w:cs="Calibri Light"/>
        </w:rPr>
        <w:tab/>
      </w:r>
      <w:r w:rsidRPr="007064EA">
        <w:rPr>
          <w:rFonts w:ascii="Calibri Light" w:hAnsi="Calibri Light" w:cs="Calibri Light"/>
        </w:rPr>
        <w:t>Krak</w:t>
      </w:r>
      <w:r w:rsidRPr="007064EA">
        <w:rPr>
          <w:rFonts w:ascii="Calibri Light" w:hAnsi="Calibri Light" w:cs="Calibri Light"/>
          <w:lang w:val="es-ES_tradnl"/>
        </w:rPr>
        <w:t>ó</w:t>
      </w:r>
      <w:r w:rsidRPr="007064EA">
        <w:rPr>
          <w:rFonts w:ascii="Calibri Light" w:hAnsi="Calibri Light" w:cs="Calibri Light"/>
        </w:rPr>
        <w:t xml:space="preserve">w, </w:t>
      </w:r>
      <w:r w:rsidR="00293E2B">
        <w:rPr>
          <w:rFonts w:ascii="Calibri Light" w:hAnsi="Calibri Light" w:cs="Calibri Light"/>
        </w:rPr>
        <w:t>2</w:t>
      </w:r>
      <w:r w:rsidR="0084703F">
        <w:rPr>
          <w:rFonts w:ascii="Calibri Light" w:hAnsi="Calibri Light" w:cs="Calibri Light"/>
        </w:rPr>
        <w:t>7</w:t>
      </w:r>
      <w:r w:rsidR="008676EC">
        <w:rPr>
          <w:rFonts w:ascii="Calibri Light" w:hAnsi="Calibri Light" w:cs="Calibri Light"/>
        </w:rPr>
        <w:t>.10</w:t>
      </w:r>
      <w:r w:rsidR="007F6BCA">
        <w:rPr>
          <w:rFonts w:ascii="Calibri Light" w:hAnsi="Calibri Light" w:cs="Calibri Light"/>
        </w:rPr>
        <w:t>.</w:t>
      </w:r>
      <w:r w:rsidR="00154152" w:rsidRPr="007064EA">
        <w:rPr>
          <w:rFonts w:ascii="Calibri Light" w:hAnsi="Calibri Light" w:cs="Calibri Light"/>
        </w:rPr>
        <w:t>202</w:t>
      </w:r>
      <w:r w:rsidR="00756733" w:rsidRPr="007064EA">
        <w:rPr>
          <w:rFonts w:ascii="Calibri Light" w:hAnsi="Calibri Light" w:cs="Calibri Light"/>
        </w:rPr>
        <w:t>6</w:t>
      </w:r>
      <w:r w:rsidR="00154152" w:rsidRPr="007064EA">
        <w:rPr>
          <w:rFonts w:ascii="Calibri Light" w:hAnsi="Calibri Light" w:cs="Calibri Light"/>
        </w:rPr>
        <w:t xml:space="preserve"> r</w:t>
      </w:r>
      <w:r w:rsidRPr="007064EA">
        <w:rPr>
          <w:rFonts w:ascii="Calibri Light" w:hAnsi="Calibri Light" w:cs="Calibri Light"/>
        </w:rPr>
        <w:t>.</w:t>
      </w:r>
      <w:r w:rsidRPr="007064EA">
        <w:rPr>
          <w:rStyle w:val="BrakA"/>
          <w:rFonts w:ascii="Calibri Light" w:hAnsi="Calibri Light" w:cs="Calibri Light"/>
        </w:rPr>
        <w:t xml:space="preserve"> </w:t>
      </w:r>
    </w:p>
    <w:p w14:paraId="685D8D16" w14:textId="77777777" w:rsidR="002702CD" w:rsidRPr="00D02745" w:rsidRDefault="002702CD" w:rsidP="001B5368">
      <w:pPr>
        <w:spacing w:after="120"/>
        <w:rPr>
          <w:rFonts w:ascii="Calibri Light" w:hAnsi="Calibri Light" w:cs="Calibri Light"/>
          <w:b/>
          <w:bCs/>
          <w:sz w:val="10"/>
          <w:szCs w:val="10"/>
        </w:rPr>
      </w:pPr>
    </w:p>
    <w:p w14:paraId="67FA7EF9" w14:textId="77777777" w:rsidR="002702CD" w:rsidRPr="007064EA" w:rsidRDefault="002702CD" w:rsidP="001B5368">
      <w:pPr>
        <w:pStyle w:val="Tytu"/>
        <w:spacing w:after="120"/>
        <w:rPr>
          <w:rFonts w:ascii="Calibri Light" w:hAnsi="Calibri Light" w:cs="Calibri Light"/>
        </w:rPr>
      </w:pPr>
      <w:r w:rsidRPr="007064EA">
        <w:rPr>
          <w:rFonts w:ascii="Calibri Light" w:hAnsi="Calibri Light" w:cs="Calibri Light"/>
        </w:rPr>
        <w:t>Zapytanie ofertowe</w:t>
      </w:r>
    </w:p>
    <w:p w14:paraId="0FE60B93" w14:textId="77777777" w:rsidR="002B2580" w:rsidRPr="00D02745" w:rsidRDefault="002B2580" w:rsidP="001B5368">
      <w:pPr>
        <w:spacing w:after="120"/>
        <w:jc w:val="center"/>
        <w:rPr>
          <w:rFonts w:ascii="Calibri Light" w:hAnsi="Calibri Light" w:cs="Calibri Light"/>
          <w:b/>
          <w:bCs/>
          <w:sz w:val="8"/>
          <w:szCs w:val="8"/>
        </w:rPr>
      </w:pPr>
    </w:p>
    <w:p w14:paraId="4A443511" w14:textId="2D5E88AE" w:rsidR="00205918" w:rsidRPr="00205918" w:rsidRDefault="00756733" w:rsidP="00205918">
      <w:pPr>
        <w:spacing w:after="0"/>
        <w:jc w:val="both"/>
        <w:rPr>
          <w:rStyle w:val="BrakA"/>
          <w:rFonts w:ascii="Calibri Light" w:hAnsi="Calibri Light" w:cs="Calibri Light"/>
          <w:color w:val="auto"/>
        </w:rPr>
      </w:pPr>
      <w:r w:rsidRPr="00205918">
        <w:rPr>
          <w:rFonts w:ascii="Calibri Light" w:hAnsi="Calibri Light" w:cs="Calibri Light"/>
          <w:b/>
          <w:bCs/>
        </w:rPr>
        <w:t>Muzeum Armii Krajowej im. gen. Emila Fieldorfa „Nila”</w:t>
      </w:r>
      <w:r w:rsidR="002702CD" w:rsidRPr="00205918">
        <w:rPr>
          <w:rStyle w:val="BrakA"/>
          <w:rFonts w:ascii="Calibri Light" w:hAnsi="Calibri Light" w:cs="Calibri Light"/>
          <w:color w:val="auto"/>
        </w:rPr>
        <w:t xml:space="preserve"> zwraca się z prośbą o przedstawienie oferty na </w:t>
      </w:r>
      <w:bookmarkStart w:id="1" w:name="_Hlk98754880"/>
      <w:r w:rsidR="00205918" w:rsidRPr="00205918">
        <w:rPr>
          <w:rStyle w:val="BrakA"/>
          <w:rFonts w:ascii="Calibri Light" w:hAnsi="Calibri Light" w:cs="Calibri Light"/>
          <w:color w:val="auto"/>
        </w:rPr>
        <w:t>usługę wdrożenie zmian z raportu z audytu dostępności strony internetowej Muzeum pod k</w:t>
      </w:r>
      <w:r w:rsidR="00B01C5A">
        <w:rPr>
          <w:rStyle w:val="BrakA"/>
          <w:rFonts w:ascii="Calibri Light" w:hAnsi="Calibri Light" w:cs="Calibri Light"/>
          <w:color w:val="auto"/>
        </w:rPr>
        <w:t>ąt</w:t>
      </w:r>
      <w:bookmarkStart w:id="2" w:name="_GoBack"/>
      <w:bookmarkEnd w:id="2"/>
      <w:r w:rsidR="00205918" w:rsidRPr="00205918">
        <w:rPr>
          <w:rStyle w:val="BrakA"/>
          <w:rFonts w:ascii="Calibri Light" w:hAnsi="Calibri Light" w:cs="Calibri Light"/>
          <w:color w:val="auto"/>
        </w:rPr>
        <w:t>em</w:t>
      </w:r>
      <w:r w:rsidR="00205918">
        <w:rPr>
          <w:rStyle w:val="BrakA"/>
          <w:rFonts w:ascii="Calibri Light" w:hAnsi="Calibri Light" w:cs="Calibri Light"/>
          <w:color w:val="auto"/>
        </w:rPr>
        <w:t xml:space="preserve"> </w:t>
      </w:r>
      <w:r w:rsidR="00205918" w:rsidRPr="00205918">
        <w:rPr>
          <w:rStyle w:val="BrakA"/>
          <w:rFonts w:ascii="Calibri Light" w:hAnsi="Calibri Light" w:cs="Calibri Light"/>
          <w:color w:val="auto"/>
        </w:rPr>
        <w:t>spełnienia standardów WCAG 2.2</w:t>
      </w:r>
    </w:p>
    <w:p w14:paraId="3CBB19CC" w14:textId="77777777" w:rsidR="0084703F" w:rsidRDefault="0084703F" w:rsidP="0084703F">
      <w:pPr>
        <w:spacing w:after="0"/>
        <w:jc w:val="both"/>
        <w:rPr>
          <w:rStyle w:val="BrakA"/>
          <w:rFonts w:ascii="Calibri Light" w:hAnsi="Calibri Light" w:cs="Calibri Light"/>
          <w:color w:val="auto"/>
        </w:rPr>
      </w:pPr>
    </w:p>
    <w:bookmarkEnd w:id="1"/>
    <w:p w14:paraId="188C56E5" w14:textId="77777777" w:rsidR="00601F3B" w:rsidRPr="00601F3B" w:rsidRDefault="00484EB3" w:rsidP="001B5368">
      <w:pPr>
        <w:pStyle w:val="Nagwek1"/>
        <w:spacing w:after="120"/>
        <w:ind w:left="284" w:hanging="284"/>
        <w:contextualSpacing w:val="0"/>
        <w:rPr>
          <w:rFonts w:ascii="Calibri Light" w:hAnsi="Calibri Light" w:cs="Calibri Light"/>
          <w:color w:val="auto"/>
        </w:rPr>
      </w:pPr>
      <w:r w:rsidRPr="007064EA">
        <w:rPr>
          <w:rStyle w:val="BrakA"/>
          <w:rFonts w:ascii="Calibri Light" w:hAnsi="Calibri Light" w:cs="Calibri Light"/>
          <w:color w:val="auto"/>
        </w:rPr>
        <w:t>Przedmiot zamówienia</w:t>
      </w:r>
      <w:r w:rsidR="009F57C9" w:rsidRPr="007064EA">
        <w:rPr>
          <w:rStyle w:val="BrakA"/>
          <w:rFonts w:ascii="Calibri Light" w:hAnsi="Calibri Light" w:cs="Calibri Light"/>
          <w:color w:val="auto"/>
        </w:rPr>
        <w:t>.</w:t>
      </w:r>
    </w:p>
    <w:p w14:paraId="5AEE4B0F" w14:textId="77777777" w:rsidR="00601F3B" w:rsidRDefault="00601F3B" w:rsidP="001B5368">
      <w:pPr>
        <w:jc w:val="both"/>
        <w:rPr>
          <w:rFonts w:ascii="Calibri Light" w:hAnsi="Calibri Light" w:cs="Calibri Light"/>
          <w:color w:val="000000" w:themeColor="text1"/>
        </w:rPr>
      </w:pPr>
      <w:r w:rsidRPr="00BF2684">
        <w:rPr>
          <w:rFonts w:ascii="Calibri Light" w:hAnsi="Calibri Light" w:cs="Calibri Light"/>
        </w:rPr>
        <w:t>W 2026 roku Muzeum Armii Krajowej realizuje przedsięwzięcie grantowe pt. </w:t>
      </w:r>
      <w:r w:rsidRPr="00BF2684">
        <w:rPr>
          <w:rFonts w:ascii="Calibri Light" w:hAnsi="Calibri Light" w:cs="Calibri Light"/>
          <w:b/>
          <w:bCs/>
        </w:rPr>
        <w:t>„Wspólne odkrywanie historii. Muzeum dla wszystkich"</w:t>
      </w:r>
      <w:r w:rsidRPr="00BF2684">
        <w:rPr>
          <w:rFonts w:ascii="Calibri Light" w:hAnsi="Calibri Light" w:cs="Calibri Light"/>
        </w:rPr>
        <w:t xml:space="preserve"> w ramach Zadania 1 projektu „Projektowanie uniwersalne kultury – </w:t>
      </w:r>
      <w:r w:rsidRPr="00BF2684">
        <w:rPr>
          <w:rFonts w:ascii="Calibri Light" w:hAnsi="Calibri Light" w:cs="Calibri Light"/>
          <w:color w:val="000000" w:themeColor="text1"/>
        </w:rPr>
        <w:t>dostępność instytucji kultury", finansowanego ze środków Unii Europejskiej w ramach działania 3.3 „Systemowa Poprawa Dostępności", Priorytetu III „Dostępność i Usługi dla Osób z Niepełnosprawnościami" programu Fundusze Europejskie dla Rozwoju Społecznego 2021–2027.</w:t>
      </w:r>
    </w:p>
    <w:p w14:paraId="734DD4E0" w14:textId="798D7ECD" w:rsidR="0084703F" w:rsidRDefault="00293E2B" w:rsidP="00293E2B">
      <w:pPr>
        <w:spacing w:after="120"/>
        <w:jc w:val="both"/>
        <w:rPr>
          <w:rFonts w:ascii="Calibri Light" w:hAnsi="Calibri Light" w:cs="Calibri Light"/>
          <w:color w:val="000000" w:themeColor="text1"/>
        </w:rPr>
      </w:pPr>
      <w:r w:rsidRPr="001B5368">
        <w:rPr>
          <w:rFonts w:ascii="Calibri Light" w:hAnsi="Calibri Light" w:cs="Calibri Light"/>
          <w:color w:val="000000" w:themeColor="text1"/>
        </w:rPr>
        <w:t xml:space="preserve">W ramach projektu Muzeum AK </w:t>
      </w:r>
      <w:r>
        <w:rPr>
          <w:rFonts w:ascii="Calibri Light" w:hAnsi="Calibri Light" w:cs="Calibri Light"/>
          <w:color w:val="000000" w:themeColor="text1"/>
        </w:rPr>
        <w:t xml:space="preserve">zamierza zlecić realizację </w:t>
      </w:r>
      <w:r w:rsidRPr="00D02745">
        <w:rPr>
          <w:rFonts w:ascii="Calibri Light" w:hAnsi="Calibri Light" w:cs="Calibri Light"/>
          <w:color w:val="000000" w:themeColor="text1"/>
        </w:rPr>
        <w:t xml:space="preserve">usługi </w:t>
      </w:r>
      <w:r w:rsidR="0084703F" w:rsidRPr="00205918">
        <w:rPr>
          <w:rStyle w:val="BrakA"/>
          <w:rFonts w:ascii="Calibri Light" w:hAnsi="Calibri Light" w:cs="Calibri Light"/>
          <w:color w:val="auto"/>
        </w:rPr>
        <w:t>wdrożenie zmian z raportu z audytu dostępności strony internetowej Muzeum pod katem</w:t>
      </w:r>
      <w:r w:rsidR="0084703F">
        <w:rPr>
          <w:rStyle w:val="BrakA"/>
          <w:rFonts w:ascii="Calibri Light" w:hAnsi="Calibri Light" w:cs="Calibri Light"/>
          <w:color w:val="auto"/>
        </w:rPr>
        <w:t xml:space="preserve"> </w:t>
      </w:r>
      <w:r w:rsidR="0084703F" w:rsidRPr="00205918">
        <w:rPr>
          <w:rStyle w:val="BrakA"/>
          <w:rFonts w:ascii="Calibri Light" w:hAnsi="Calibri Light" w:cs="Calibri Light"/>
          <w:color w:val="auto"/>
        </w:rPr>
        <w:t>spełnienia standardów WCAG 2.2</w:t>
      </w:r>
    </w:p>
    <w:p w14:paraId="488A887C" w14:textId="77777777" w:rsidR="0084703F" w:rsidRPr="0084703F" w:rsidRDefault="0084703F" w:rsidP="0084703F">
      <w:pPr>
        <w:spacing w:after="0"/>
        <w:jc w:val="both"/>
        <w:rPr>
          <w:rStyle w:val="BrakA"/>
          <w:rFonts w:ascii="Calibri Light" w:hAnsi="Calibri Light" w:cs="Calibri Light"/>
          <w:color w:val="auto"/>
        </w:rPr>
      </w:pPr>
      <w:r w:rsidRPr="0084703F">
        <w:rPr>
          <w:rStyle w:val="BrakA"/>
          <w:rFonts w:ascii="Calibri Light" w:hAnsi="Calibri Light" w:cs="Calibri Light"/>
          <w:color w:val="auto"/>
        </w:rPr>
        <w:t>Zakres prac obejmuje:</w:t>
      </w:r>
    </w:p>
    <w:p w14:paraId="05A2E49A" w14:textId="77777777" w:rsidR="0084703F" w:rsidRPr="0084703F" w:rsidRDefault="0084703F" w:rsidP="0084703F">
      <w:pPr>
        <w:spacing w:after="0"/>
        <w:jc w:val="both"/>
        <w:rPr>
          <w:rStyle w:val="BrakA"/>
          <w:rFonts w:ascii="Calibri Light" w:hAnsi="Calibri Light" w:cs="Calibri Light"/>
          <w:color w:val="auto"/>
        </w:rPr>
      </w:pPr>
      <w:r w:rsidRPr="0084703F">
        <w:rPr>
          <w:rStyle w:val="BrakA"/>
          <w:rFonts w:ascii="Calibri Light" w:hAnsi="Calibri Light" w:cs="Calibri Light"/>
          <w:color w:val="auto"/>
        </w:rPr>
        <w:t>1.      Dostosowanie struktury i semantyki strony poprzez:</w:t>
      </w:r>
    </w:p>
    <w:p w14:paraId="55289C78" w14:textId="77777777" w:rsidR="0084703F" w:rsidRPr="0084703F" w:rsidRDefault="0084703F" w:rsidP="0084703F">
      <w:pPr>
        <w:spacing w:after="0"/>
        <w:ind w:firstLine="708"/>
        <w:jc w:val="both"/>
        <w:rPr>
          <w:rStyle w:val="BrakA"/>
          <w:rFonts w:ascii="Calibri Light" w:hAnsi="Calibri Light" w:cs="Calibri Light"/>
          <w:color w:val="auto"/>
        </w:rPr>
      </w:pPr>
      <w:r w:rsidRPr="0084703F">
        <w:rPr>
          <w:rStyle w:val="BrakA"/>
          <w:rFonts w:ascii="Calibri Light" w:hAnsi="Calibri Light" w:cs="Calibri Light"/>
          <w:color w:val="auto"/>
        </w:rPr>
        <w:t>a.     Poprawę hierarchii nagłówków.</w:t>
      </w:r>
    </w:p>
    <w:p w14:paraId="12078E19" w14:textId="77777777" w:rsidR="0084703F" w:rsidRPr="0084703F" w:rsidRDefault="0084703F" w:rsidP="0084703F">
      <w:pPr>
        <w:spacing w:after="0"/>
        <w:ind w:firstLine="708"/>
        <w:jc w:val="both"/>
        <w:rPr>
          <w:rStyle w:val="BrakA"/>
          <w:rFonts w:ascii="Calibri Light" w:hAnsi="Calibri Light" w:cs="Calibri Light"/>
          <w:color w:val="auto"/>
        </w:rPr>
      </w:pPr>
      <w:r w:rsidRPr="0084703F">
        <w:rPr>
          <w:rStyle w:val="BrakA"/>
          <w:rFonts w:ascii="Calibri Light" w:hAnsi="Calibri Light" w:cs="Calibri Light"/>
          <w:color w:val="auto"/>
        </w:rPr>
        <w:t>b.     Zastosowanie semantycznych list tam, gdzie treść ma formę listy.</w:t>
      </w:r>
    </w:p>
    <w:p w14:paraId="46E31B24" w14:textId="77777777" w:rsidR="0084703F" w:rsidRDefault="0084703F" w:rsidP="0084703F">
      <w:pPr>
        <w:spacing w:after="0"/>
        <w:ind w:left="709"/>
        <w:jc w:val="both"/>
        <w:rPr>
          <w:rStyle w:val="BrakA"/>
          <w:rFonts w:ascii="Calibri Light" w:hAnsi="Calibri Light" w:cs="Calibri Light"/>
          <w:color w:val="auto"/>
        </w:rPr>
      </w:pPr>
      <w:r w:rsidRPr="0084703F">
        <w:rPr>
          <w:rStyle w:val="BrakA"/>
          <w:rFonts w:ascii="Calibri Light" w:hAnsi="Calibri Light" w:cs="Calibri Light"/>
          <w:color w:val="auto"/>
        </w:rPr>
        <w:t>c.     Poprawę struktury i relacji elementów oraz eliminację surowych adresów</w:t>
      </w:r>
      <w:r>
        <w:rPr>
          <w:rStyle w:val="BrakA"/>
          <w:rFonts w:ascii="Calibri Light" w:hAnsi="Calibri Light" w:cs="Calibri Light"/>
          <w:color w:val="auto"/>
        </w:rPr>
        <w:t xml:space="preserve"> </w:t>
      </w:r>
      <w:r w:rsidRPr="0084703F">
        <w:rPr>
          <w:rStyle w:val="BrakA"/>
          <w:rFonts w:ascii="Calibri Light" w:hAnsi="Calibri Light" w:cs="Calibri Light"/>
          <w:color w:val="auto"/>
        </w:rPr>
        <w:t>URL i nieprawidłowych lub pustych elementów interfejsu.</w:t>
      </w:r>
    </w:p>
    <w:p w14:paraId="1195078D" w14:textId="77777777" w:rsidR="0084703F" w:rsidRPr="0084703F" w:rsidRDefault="0084703F" w:rsidP="0084703F">
      <w:pPr>
        <w:spacing w:after="0"/>
        <w:ind w:left="709"/>
        <w:jc w:val="both"/>
        <w:rPr>
          <w:rStyle w:val="BrakA"/>
          <w:rFonts w:ascii="Calibri Light" w:hAnsi="Calibri Light" w:cs="Calibri Light"/>
          <w:color w:val="auto"/>
        </w:rPr>
      </w:pPr>
    </w:p>
    <w:p w14:paraId="1D4F6D0A" w14:textId="77777777" w:rsidR="0084703F" w:rsidRPr="0084703F" w:rsidRDefault="0084703F" w:rsidP="0084703F">
      <w:pPr>
        <w:spacing w:after="0"/>
        <w:jc w:val="both"/>
        <w:rPr>
          <w:rStyle w:val="BrakA"/>
          <w:rFonts w:ascii="Calibri Light" w:hAnsi="Calibri Light" w:cs="Calibri Light"/>
          <w:color w:val="auto"/>
        </w:rPr>
      </w:pPr>
      <w:r w:rsidRPr="0084703F">
        <w:rPr>
          <w:rStyle w:val="BrakA"/>
          <w:rFonts w:ascii="Calibri Light" w:hAnsi="Calibri Light" w:cs="Calibri Light"/>
          <w:color w:val="auto"/>
        </w:rPr>
        <w:t>2.      Dostosowanie linków, przycisków i elementów sterujących poprzez:</w:t>
      </w:r>
    </w:p>
    <w:p w14:paraId="0B16D0AF" w14:textId="77777777" w:rsidR="0084703F" w:rsidRPr="0084703F" w:rsidRDefault="0084703F" w:rsidP="0084703F">
      <w:pPr>
        <w:spacing w:after="0"/>
        <w:ind w:left="708"/>
        <w:jc w:val="both"/>
        <w:rPr>
          <w:rStyle w:val="BrakA"/>
          <w:rFonts w:ascii="Calibri Light" w:hAnsi="Calibri Light" w:cs="Calibri Light"/>
          <w:color w:val="auto"/>
        </w:rPr>
      </w:pPr>
      <w:r w:rsidRPr="0084703F">
        <w:rPr>
          <w:rStyle w:val="BrakA"/>
          <w:rFonts w:ascii="Calibri Light" w:hAnsi="Calibri Light" w:cs="Calibri Light"/>
          <w:color w:val="auto"/>
        </w:rPr>
        <w:t>a.      Zapewnienie jednoznacznych nazw dostępnych dla czytników ekranu dla</w:t>
      </w:r>
      <w:r>
        <w:rPr>
          <w:rStyle w:val="BrakA"/>
          <w:rFonts w:ascii="Calibri Light" w:hAnsi="Calibri Light" w:cs="Calibri Light"/>
          <w:color w:val="auto"/>
        </w:rPr>
        <w:t xml:space="preserve"> </w:t>
      </w:r>
      <w:r w:rsidRPr="0084703F">
        <w:rPr>
          <w:rStyle w:val="BrakA"/>
          <w:rFonts w:ascii="Calibri Light" w:hAnsi="Calibri Light" w:cs="Calibri Light"/>
          <w:color w:val="auto"/>
        </w:rPr>
        <w:t>linków, przycisków wyszukiwania i zamykania wyszukiwarki, ikon mediów</w:t>
      </w:r>
      <w:r>
        <w:rPr>
          <w:rStyle w:val="BrakA"/>
          <w:rFonts w:ascii="Calibri Light" w:hAnsi="Calibri Light" w:cs="Calibri Light"/>
          <w:color w:val="auto"/>
        </w:rPr>
        <w:t xml:space="preserve"> </w:t>
      </w:r>
      <w:r w:rsidRPr="0084703F">
        <w:rPr>
          <w:rStyle w:val="BrakA"/>
          <w:rFonts w:ascii="Calibri Light" w:hAnsi="Calibri Light" w:cs="Calibri Light"/>
          <w:color w:val="auto"/>
        </w:rPr>
        <w:t>społecznościowych, miniatur galerii oraz pozostałych elementów</w:t>
      </w:r>
      <w:r>
        <w:rPr>
          <w:rStyle w:val="BrakA"/>
          <w:rFonts w:ascii="Calibri Light" w:hAnsi="Calibri Light" w:cs="Calibri Light"/>
          <w:color w:val="auto"/>
        </w:rPr>
        <w:t xml:space="preserve"> </w:t>
      </w:r>
      <w:r w:rsidRPr="0084703F">
        <w:rPr>
          <w:rStyle w:val="BrakA"/>
          <w:rFonts w:ascii="Calibri Light" w:hAnsi="Calibri Light" w:cs="Calibri Light"/>
          <w:color w:val="auto"/>
        </w:rPr>
        <w:t>interaktywnych.</w:t>
      </w:r>
    </w:p>
    <w:p w14:paraId="055077F5" w14:textId="77777777" w:rsidR="0084703F" w:rsidRPr="0084703F" w:rsidRDefault="0084703F" w:rsidP="0084703F">
      <w:pPr>
        <w:spacing w:after="0"/>
        <w:ind w:firstLine="708"/>
        <w:jc w:val="both"/>
        <w:rPr>
          <w:rStyle w:val="BrakA"/>
          <w:rFonts w:ascii="Calibri Light" w:hAnsi="Calibri Light" w:cs="Calibri Light"/>
          <w:color w:val="auto"/>
        </w:rPr>
      </w:pPr>
      <w:r w:rsidRPr="0084703F">
        <w:rPr>
          <w:rStyle w:val="BrakA"/>
          <w:rFonts w:ascii="Calibri Light" w:hAnsi="Calibri Light" w:cs="Calibri Light"/>
          <w:color w:val="auto"/>
        </w:rPr>
        <w:t>b.     Poprawę semantyki kontrolek zmiany kontrastu i rozmiaru tekstu;</w:t>
      </w:r>
    </w:p>
    <w:p w14:paraId="7B16B62F" w14:textId="77777777" w:rsidR="0084703F" w:rsidRPr="0084703F" w:rsidRDefault="0084703F" w:rsidP="0084703F">
      <w:pPr>
        <w:spacing w:after="0"/>
        <w:ind w:firstLine="708"/>
        <w:jc w:val="both"/>
        <w:rPr>
          <w:rStyle w:val="BrakA"/>
          <w:rFonts w:ascii="Calibri Light" w:hAnsi="Calibri Light" w:cs="Calibri Light"/>
          <w:color w:val="auto"/>
        </w:rPr>
      </w:pPr>
      <w:r w:rsidRPr="0084703F">
        <w:rPr>
          <w:rStyle w:val="BrakA"/>
          <w:rFonts w:ascii="Calibri Light" w:hAnsi="Calibri Light" w:cs="Calibri Light"/>
          <w:color w:val="auto"/>
        </w:rPr>
        <w:t>c.      dostosowanie etykiet dostępnych (np. aria-</w:t>
      </w:r>
      <w:proofErr w:type="spellStart"/>
      <w:r w:rsidRPr="0084703F">
        <w:rPr>
          <w:rStyle w:val="BrakA"/>
          <w:rFonts w:ascii="Calibri Light" w:hAnsi="Calibri Light" w:cs="Calibri Light"/>
          <w:color w:val="auto"/>
        </w:rPr>
        <w:t>label</w:t>
      </w:r>
      <w:proofErr w:type="spellEnd"/>
      <w:r w:rsidRPr="0084703F">
        <w:rPr>
          <w:rStyle w:val="BrakA"/>
          <w:rFonts w:ascii="Calibri Light" w:hAnsi="Calibri Light" w:cs="Calibri Light"/>
          <w:color w:val="auto"/>
        </w:rPr>
        <w:t>/aria-</w:t>
      </w:r>
      <w:proofErr w:type="spellStart"/>
      <w:r w:rsidRPr="0084703F">
        <w:rPr>
          <w:rStyle w:val="BrakA"/>
          <w:rFonts w:ascii="Calibri Light" w:hAnsi="Calibri Light" w:cs="Calibri Light"/>
          <w:color w:val="auto"/>
        </w:rPr>
        <w:t>labelledby</w:t>
      </w:r>
      <w:proofErr w:type="spellEnd"/>
      <w:r w:rsidRPr="0084703F">
        <w:rPr>
          <w:rStyle w:val="BrakA"/>
          <w:rFonts w:ascii="Calibri Light" w:hAnsi="Calibri Light" w:cs="Calibri Light"/>
          <w:color w:val="auto"/>
        </w:rPr>
        <w:t>) do</w:t>
      </w:r>
      <w:r>
        <w:rPr>
          <w:rStyle w:val="BrakA"/>
          <w:rFonts w:ascii="Calibri Light" w:hAnsi="Calibri Light" w:cs="Calibri Light"/>
          <w:color w:val="auto"/>
        </w:rPr>
        <w:t xml:space="preserve"> </w:t>
      </w:r>
      <w:r w:rsidRPr="0084703F">
        <w:rPr>
          <w:rStyle w:val="BrakA"/>
          <w:rFonts w:ascii="Calibri Light" w:hAnsi="Calibri Light" w:cs="Calibri Light"/>
          <w:color w:val="auto"/>
        </w:rPr>
        <w:t>widocznych nazw.</w:t>
      </w:r>
    </w:p>
    <w:p w14:paraId="31583484" w14:textId="77777777" w:rsidR="0084703F" w:rsidRPr="0084703F" w:rsidRDefault="0084703F" w:rsidP="0084703F">
      <w:pPr>
        <w:spacing w:after="0"/>
        <w:jc w:val="both"/>
        <w:rPr>
          <w:rStyle w:val="BrakA"/>
          <w:rFonts w:ascii="Calibri Light" w:hAnsi="Calibri Light" w:cs="Calibri Light"/>
          <w:color w:val="auto"/>
        </w:rPr>
      </w:pPr>
    </w:p>
    <w:p w14:paraId="1FE38725" w14:textId="77777777" w:rsidR="0084703F" w:rsidRPr="0084703F" w:rsidRDefault="0084703F" w:rsidP="0084703F">
      <w:pPr>
        <w:spacing w:after="0"/>
        <w:jc w:val="both"/>
        <w:rPr>
          <w:rStyle w:val="BrakA"/>
          <w:rFonts w:ascii="Calibri Light" w:hAnsi="Calibri Light" w:cs="Calibri Light"/>
          <w:color w:val="auto"/>
        </w:rPr>
      </w:pPr>
      <w:r w:rsidRPr="0084703F">
        <w:rPr>
          <w:rStyle w:val="BrakA"/>
          <w:rFonts w:ascii="Calibri Light" w:hAnsi="Calibri Light" w:cs="Calibri Light"/>
          <w:color w:val="auto"/>
        </w:rPr>
        <w:t>3.      Poprawę nawigacji klawiaturą oraz dostosowany fokus:</w:t>
      </w:r>
    </w:p>
    <w:p w14:paraId="76C44C16" w14:textId="77777777" w:rsidR="0084703F" w:rsidRPr="0084703F" w:rsidRDefault="0084703F" w:rsidP="0084703F">
      <w:pPr>
        <w:spacing w:after="0"/>
        <w:ind w:left="708"/>
        <w:jc w:val="both"/>
        <w:rPr>
          <w:rStyle w:val="BrakA"/>
          <w:rFonts w:ascii="Calibri Light" w:hAnsi="Calibri Light" w:cs="Calibri Light"/>
          <w:color w:val="auto"/>
        </w:rPr>
      </w:pPr>
      <w:r w:rsidRPr="0084703F">
        <w:rPr>
          <w:rStyle w:val="BrakA"/>
          <w:rFonts w:ascii="Calibri Light" w:hAnsi="Calibri Light" w:cs="Calibri Light"/>
          <w:color w:val="auto"/>
        </w:rPr>
        <w:t>a.      Zapewnienie obsługi wszystkich funkcjonalności klawiaturą, widocznego</w:t>
      </w:r>
      <w:r>
        <w:rPr>
          <w:rStyle w:val="BrakA"/>
          <w:rFonts w:ascii="Calibri Light" w:hAnsi="Calibri Light" w:cs="Calibri Light"/>
          <w:color w:val="auto"/>
        </w:rPr>
        <w:t xml:space="preserve"> </w:t>
      </w:r>
      <w:r w:rsidRPr="0084703F">
        <w:rPr>
          <w:rStyle w:val="BrakA"/>
          <w:rFonts w:ascii="Calibri Light" w:hAnsi="Calibri Light" w:cs="Calibri Light"/>
          <w:color w:val="auto"/>
        </w:rPr>
        <w:t>fokusu oraz prawidłowej kolejności fokusu.</w:t>
      </w:r>
    </w:p>
    <w:p w14:paraId="63A7EA4A" w14:textId="77777777" w:rsidR="0084703F" w:rsidRPr="0084703F" w:rsidRDefault="0084703F" w:rsidP="0084703F">
      <w:pPr>
        <w:spacing w:after="0"/>
        <w:ind w:firstLine="708"/>
        <w:jc w:val="both"/>
        <w:rPr>
          <w:rStyle w:val="BrakA"/>
          <w:rFonts w:ascii="Calibri Light" w:hAnsi="Calibri Light" w:cs="Calibri Light"/>
          <w:color w:val="auto"/>
        </w:rPr>
      </w:pPr>
      <w:r w:rsidRPr="0084703F">
        <w:rPr>
          <w:rStyle w:val="BrakA"/>
          <w:rFonts w:ascii="Calibri Light" w:hAnsi="Calibri Light" w:cs="Calibri Light"/>
          <w:color w:val="auto"/>
        </w:rPr>
        <w:t>b.      Usunięcie barier i pułapek klawiaturowych.</w:t>
      </w:r>
    </w:p>
    <w:p w14:paraId="3BD4144A" w14:textId="77777777" w:rsidR="0084703F" w:rsidRPr="0084703F" w:rsidRDefault="0084703F" w:rsidP="0084703F">
      <w:pPr>
        <w:spacing w:after="0"/>
        <w:ind w:firstLine="708"/>
        <w:jc w:val="both"/>
        <w:rPr>
          <w:rStyle w:val="BrakA"/>
          <w:rFonts w:ascii="Calibri Light" w:hAnsi="Calibri Light" w:cs="Calibri Light"/>
          <w:color w:val="auto"/>
        </w:rPr>
      </w:pPr>
      <w:r w:rsidRPr="0084703F">
        <w:rPr>
          <w:rStyle w:val="BrakA"/>
          <w:rFonts w:ascii="Calibri Light" w:hAnsi="Calibri Light" w:cs="Calibri Light"/>
          <w:color w:val="auto"/>
        </w:rPr>
        <w:t>c.      Dodanie mechanizmu pomijania powtarzalnych bloków treści.</w:t>
      </w:r>
    </w:p>
    <w:p w14:paraId="521B3AF1" w14:textId="77777777" w:rsidR="0084703F" w:rsidRPr="0084703F" w:rsidRDefault="0084703F" w:rsidP="0084703F">
      <w:pPr>
        <w:spacing w:after="0"/>
        <w:ind w:firstLine="708"/>
        <w:jc w:val="both"/>
        <w:rPr>
          <w:rStyle w:val="BrakA"/>
          <w:rFonts w:ascii="Calibri Light" w:hAnsi="Calibri Light" w:cs="Calibri Light"/>
          <w:color w:val="auto"/>
        </w:rPr>
      </w:pPr>
      <w:r w:rsidRPr="0084703F">
        <w:rPr>
          <w:rStyle w:val="BrakA"/>
          <w:rFonts w:ascii="Calibri Light" w:hAnsi="Calibri Light" w:cs="Calibri Light"/>
          <w:color w:val="auto"/>
        </w:rPr>
        <w:t>d.      Zapewnienie, że element z fokusem nie jest zasłonięty i pozostaje</w:t>
      </w:r>
      <w:r>
        <w:rPr>
          <w:rStyle w:val="BrakA"/>
          <w:rFonts w:ascii="Calibri Light" w:hAnsi="Calibri Light" w:cs="Calibri Light"/>
          <w:color w:val="auto"/>
        </w:rPr>
        <w:t xml:space="preserve"> </w:t>
      </w:r>
      <w:r w:rsidRPr="0084703F">
        <w:rPr>
          <w:rStyle w:val="BrakA"/>
          <w:rFonts w:ascii="Calibri Light" w:hAnsi="Calibri Light" w:cs="Calibri Light"/>
          <w:color w:val="auto"/>
        </w:rPr>
        <w:t>widoczny</w:t>
      </w:r>
    </w:p>
    <w:p w14:paraId="79B10424" w14:textId="77777777" w:rsidR="0084703F" w:rsidRPr="0084703F" w:rsidRDefault="0084703F" w:rsidP="0084703F">
      <w:pPr>
        <w:spacing w:after="0"/>
        <w:jc w:val="both"/>
        <w:rPr>
          <w:rStyle w:val="BrakA"/>
          <w:rFonts w:ascii="Calibri Light" w:hAnsi="Calibri Light" w:cs="Calibri Light"/>
          <w:color w:val="auto"/>
        </w:rPr>
      </w:pPr>
    </w:p>
    <w:p w14:paraId="16F8DC0E" w14:textId="77777777" w:rsidR="0084703F" w:rsidRPr="0084703F" w:rsidRDefault="0084703F" w:rsidP="0084703F">
      <w:pPr>
        <w:spacing w:after="0"/>
        <w:jc w:val="both"/>
        <w:rPr>
          <w:rStyle w:val="BrakA"/>
          <w:rFonts w:ascii="Calibri Light" w:hAnsi="Calibri Light" w:cs="Calibri Light"/>
          <w:color w:val="auto"/>
        </w:rPr>
      </w:pPr>
      <w:r w:rsidRPr="0084703F">
        <w:rPr>
          <w:rStyle w:val="BrakA"/>
          <w:rFonts w:ascii="Calibri Light" w:hAnsi="Calibri Light" w:cs="Calibri Light"/>
          <w:color w:val="auto"/>
        </w:rPr>
        <w:t>4.      Dostosowanie kontrastu, kolorów, powiększenie elementów interaktywnych, poprzez:</w:t>
      </w:r>
    </w:p>
    <w:p w14:paraId="641ECC0B" w14:textId="77777777" w:rsidR="0084703F" w:rsidRPr="0084703F" w:rsidRDefault="0084703F" w:rsidP="0084703F">
      <w:pPr>
        <w:spacing w:after="0"/>
        <w:ind w:left="708"/>
        <w:jc w:val="both"/>
        <w:rPr>
          <w:rStyle w:val="BrakA"/>
          <w:rFonts w:ascii="Calibri Light" w:hAnsi="Calibri Light" w:cs="Calibri Light"/>
          <w:color w:val="auto"/>
        </w:rPr>
      </w:pPr>
      <w:r w:rsidRPr="0084703F">
        <w:rPr>
          <w:rStyle w:val="BrakA"/>
          <w:rFonts w:ascii="Calibri Light" w:hAnsi="Calibri Light" w:cs="Calibri Light"/>
          <w:color w:val="auto"/>
        </w:rPr>
        <w:t>a.      Korektę kontrastu tekstu, linków, przycisków, nagłówków, etykiet, pól</w:t>
      </w:r>
      <w:r>
        <w:rPr>
          <w:rStyle w:val="BrakA"/>
          <w:rFonts w:ascii="Calibri Light" w:hAnsi="Calibri Light" w:cs="Calibri Light"/>
          <w:color w:val="auto"/>
        </w:rPr>
        <w:t xml:space="preserve"> </w:t>
      </w:r>
      <w:r w:rsidRPr="0084703F">
        <w:rPr>
          <w:rStyle w:val="BrakA"/>
          <w:rFonts w:ascii="Calibri Light" w:hAnsi="Calibri Light" w:cs="Calibri Light"/>
          <w:color w:val="auto"/>
        </w:rPr>
        <w:t>formularzy i elementów nietekstowych zgodnie z wymaganiami</w:t>
      </w:r>
      <w:r>
        <w:rPr>
          <w:rStyle w:val="BrakA"/>
          <w:rFonts w:ascii="Calibri Light" w:hAnsi="Calibri Light" w:cs="Calibri Light"/>
          <w:color w:val="auto"/>
        </w:rPr>
        <w:t xml:space="preserve"> </w:t>
      </w:r>
      <w:r w:rsidRPr="0084703F">
        <w:rPr>
          <w:rStyle w:val="BrakA"/>
          <w:rFonts w:ascii="Calibri Light" w:hAnsi="Calibri Light" w:cs="Calibri Light"/>
          <w:color w:val="auto"/>
        </w:rPr>
        <w:t>odpowiednich kryteriów WCAG 2.2 AA.</w:t>
      </w:r>
    </w:p>
    <w:p w14:paraId="0C869C5D" w14:textId="77777777" w:rsidR="0084703F" w:rsidRPr="0084703F" w:rsidRDefault="0084703F" w:rsidP="0084703F">
      <w:pPr>
        <w:spacing w:after="0"/>
        <w:ind w:firstLine="708"/>
        <w:jc w:val="both"/>
        <w:rPr>
          <w:rStyle w:val="BrakA"/>
          <w:rFonts w:ascii="Calibri Light" w:hAnsi="Calibri Light" w:cs="Calibri Light"/>
          <w:color w:val="auto"/>
        </w:rPr>
      </w:pPr>
      <w:r w:rsidRPr="0084703F">
        <w:rPr>
          <w:rStyle w:val="BrakA"/>
          <w:rFonts w:ascii="Calibri Light" w:hAnsi="Calibri Light" w:cs="Calibri Light"/>
          <w:color w:val="auto"/>
        </w:rPr>
        <w:t>b.      Nieprzekazywanie informacji wyłącznie kolorem.</w:t>
      </w:r>
    </w:p>
    <w:p w14:paraId="23295183" w14:textId="77777777" w:rsidR="0084703F" w:rsidRPr="0084703F" w:rsidRDefault="0084703F" w:rsidP="0084703F">
      <w:pPr>
        <w:spacing w:after="0"/>
        <w:ind w:left="708"/>
        <w:jc w:val="both"/>
        <w:rPr>
          <w:rStyle w:val="BrakA"/>
          <w:rFonts w:ascii="Calibri Light" w:hAnsi="Calibri Light" w:cs="Calibri Light"/>
          <w:color w:val="auto"/>
        </w:rPr>
      </w:pPr>
      <w:r w:rsidRPr="0084703F">
        <w:rPr>
          <w:rStyle w:val="BrakA"/>
          <w:rFonts w:ascii="Calibri Light" w:hAnsi="Calibri Light" w:cs="Calibri Light"/>
          <w:color w:val="auto"/>
        </w:rPr>
        <w:lastRenderedPageBreak/>
        <w:t>c.      Zapewnienie minimalnego rozmiaru celów interaktywnych zgodnie z</w:t>
      </w:r>
      <w:r>
        <w:rPr>
          <w:rStyle w:val="BrakA"/>
          <w:rFonts w:ascii="Calibri Light" w:hAnsi="Calibri Light" w:cs="Calibri Light"/>
          <w:color w:val="auto"/>
        </w:rPr>
        <w:t xml:space="preserve"> </w:t>
      </w:r>
      <w:r w:rsidRPr="0084703F">
        <w:rPr>
          <w:rStyle w:val="BrakA"/>
          <w:rFonts w:ascii="Calibri Light" w:hAnsi="Calibri Light" w:cs="Calibri Light"/>
          <w:color w:val="auto"/>
        </w:rPr>
        <w:t>kryterium 2.5.8, z uwzględnieniem wyjątków przewidzianych w</w:t>
      </w:r>
      <w:r>
        <w:rPr>
          <w:rStyle w:val="BrakA"/>
          <w:rFonts w:ascii="Calibri Light" w:hAnsi="Calibri Light" w:cs="Calibri Light"/>
          <w:color w:val="auto"/>
        </w:rPr>
        <w:t xml:space="preserve"> </w:t>
      </w:r>
      <w:r w:rsidRPr="0084703F">
        <w:rPr>
          <w:rStyle w:val="BrakA"/>
          <w:rFonts w:ascii="Calibri Light" w:hAnsi="Calibri Light" w:cs="Calibri Light"/>
          <w:color w:val="auto"/>
        </w:rPr>
        <w:t>standardzie.</w:t>
      </w:r>
    </w:p>
    <w:p w14:paraId="0328CB23" w14:textId="77777777" w:rsidR="0084703F" w:rsidRPr="0084703F" w:rsidRDefault="0084703F" w:rsidP="0084703F">
      <w:pPr>
        <w:spacing w:after="0"/>
        <w:jc w:val="both"/>
        <w:rPr>
          <w:rStyle w:val="BrakA"/>
          <w:rFonts w:ascii="Calibri Light" w:hAnsi="Calibri Light" w:cs="Calibri Light"/>
          <w:color w:val="auto"/>
        </w:rPr>
      </w:pPr>
    </w:p>
    <w:p w14:paraId="4F05A833" w14:textId="77777777" w:rsidR="0084703F" w:rsidRPr="0084703F" w:rsidRDefault="0084703F" w:rsidP="0084703F">
      <w:pPr>
        <w:spacing w:after="0"/>
        <w:jc w:val="both"/>
        <w:rPr>
          <w:rStyle w:val="BrakA"/>
          <w:rFonts w:ascii="Calibri Light" w:hAnsi="Calibri Light" w:cs="Calibri Light"/>
          <w:color w:val="auto"/>
        </w:rPr>
      </w:pPr>
      <w:r w:rsidRPr="0084703F">
        <w:rPr>
          <w:rStyle w:val="BrakA"/>
          <w:rFonts w:ascii="Calibri Light" w:hAnsi="Calibri Light" w:cs="Calibri Light"/>
          <w:color w:val="auto"/>
        </w:rPr>
        <w:t>5.      Dostosowanie formularzy oraz komunikatów poprzez:</w:t>
      </w:r>
    </w:p>
    <w:p w14:paraId="271285FF" w14:textId="77777777" w:rsidR="0084703F" w:rsidRPr="0084703F" w:rsidRDefault="0084703F" w:rsidP="0084703F">
      <w:pPr>
        <w:spacing w:after="0"/>
        <w:ind w:left="708"/>
        <w:jc w:val="both"/>
        <w:rPr>
          <w:rStyle w:val="BrakA"/>
          <w:rFonts w:ascii="Calibri Light" w:hAnsi="Calibri Light" w:cs="Calibri Light"/>
          <w:color w:val="auto"/>
        </w:rPr>
      </w:pPr>
      <w:r w:rsidRPr="0084703F">
        <w:rPr>
          <w:rStyle w:val="BrakA"/>
          <w:rFonts w:ascii="Calibri Light" w:hAnsi="Calibri Light" w:cs="Calibri Light"/>
          <w:color w:val="auto"/>
        </w:rPr>
        <w:t>a.      Dodanie programowo powiązanych etykiet do pól wyszukiwarki i</w:t>
      </w:r>
      <w:r>
        <w:rPr>
          <w:rStyle w:val="BrakA"/>
          <w:rFonts w:ascii="Calibri Light" w:hAnsi="Calibri Light" w:cs="Calibri Light"/>
          <w:color w:val="auto"/>
        </w:rPr>
        <w:t xml:space="preserve"> </w:t>
      </w:r>
      <w:r w:rsidRPr="0084703F">
        <w:rPr>
          <w:rStyle w:val="BrakA"/>
          <w:rFonts w:ascii="Calibri Light" w:hAnsi="Calibri Light" w:cs="Calibri Light"/>
          <w:color w:val="auto"/>
        </w:rPr>
        <w:t>formularza kontaktowego.</w:t>
      </w:r>
    </w:p>
    <w:p w14:paraId="0CAB4D79" w14:textId="77777777" w:rsidR="0084703F" w:rsidRPr="0084703F" w:rsidRDefault="0084703F" w:rsidP="0084703F">
      <w:pPr>
        <w:spacing w:after="0"/>
        <w:ind w:firstLine="708"/>
        <w:jc w:val="both"/>
        <w:rPr>
          <w:rStyle w:val="BrakA"/>
          <w:rFonts w:ascii="Calibri Light" w:hAnsi="Calibri Light" w:cs="Calibri Light"/>
          <w:color w:val="auto"/>
        </w:rPr>
      </w:pPr>
      <w:r w:rsidRPr="0084703F">
        <w:rPr>
          <w:rStyle w:val="BrakA"/>
          <w:rFonts w:ascii="Calibri Light" w:hAnsi="Calibri Light" w:cs="Calibri Light"/>
          <w:color w:val="auto"/>
        </w:rPr>
        <w:t>b.      Poprawę dostępności mechanizmu CAPTCHA lub zastąpienie go</w:t>
      </w:r>
      <w:r>
        <w:rPr>
          <w:rStyle w:val="BrakA"/>
          <w:rFonts w:ascii="Calibri Light" w:hAnsi="Calibri Light" w:cs="Calibri Light"/>
          <w:color w:val="auto"/>
        </w:rPr>
        <w:t xml:space="preserve"> </w:t>
      </w:r>
      <w:r w:rsidRPr="0084703F">
        <w:rPr>
          <w:rStyle w:val="BrakA"/>
          <w:rFonts w:ascii="Calibri Light" w:hAnsi="Calibri Light" w:cs="Calibri Light"/>
          <w:color w:val="auto"/>
        </w:rPr>
        <w:t>rozwiązaniem dostępnym.</w:t>
      </w:r>
    </w:p>
    <w:p w14:paraId="22C7D986" w14:textId="77777777" w:rsidR="0084703F" w:rsidRPr="0084703F" w:rsidRDefault="0084703F" w:rsidP="0084703F">
      <w:pPr>
        <w:spacing w:after="0"/>
        <w:jc w:val="both"/>
        <w:rPr>
          <w:rStyle w:val="BrakA"/>
          <w:rFonts w:ascii="Calibri Light" w:hAnsi="Calibri Light" w:cs="Calibri Light"/>
          <w:color w:val="auto"/>
        </w:rPr>
      </w:pPr>
    </w:p>
    <w:p w14:paraId="67F0B6DB" w14:textId="77777777" w:rsidR="0084703F" w:rsidRPr="0084703F" w:rsidRDefault="0084703F" w:rsidP="0084703F">
      <w:pPr>
        <w:spacing w:after="0"/>
        <w:jc w:val="both"/>
        <w:rPr>
          <w:rStyle w:val="BrakA"/>
          <w:rFonts w:ascii="Calibri Light" w:hAnsi="Calibri Light" w:cs="Calibri Light"/>
          <w:color w:val="auto"/>
        </w:rPr>
      </w:pPr>
      <w:r w:rsidRPr="0084703F">
        <w:rPr>
          <w:rStyle w:val="BrakA"/>
          <w:rFonts w:ascii="Calibri Light" w:hAnsi="Calibri Light" w:cs="Calibri Light"/>
          <w:color w:val="auto"/>
        </w:rPr>
        <w:t>6.      Nadanie podstronom tytułów zgodnie z zasadą „nazwa podstrony – nazwa serwisu”</w:t>
      </w:r>
    </w:p>
    <w:p w14:paraId="18A3CCD9" w14:textId="77777777" w:rsidR="0084703F" w:rsidRPr="0084703F" w:rsidRDefault="0084703F" w:rsidP="0084703F">
      <w:pPr>
        <w:spacing w:after="0"/>
        <w:jc w:val="both"/>
        <w:rPr>
          <w:rStyle w:val="BrakA"/>
          <w:rFonts w:ascii="Calibri Light" w:hAnsi="Calibri Light" w:cs="Calibri Light"/>
          <w:color w:val="auto"/>
        </w:rPr>
      </w:pPr>
      <w:r w:rsidRPr="0084703F">
        <w:rPr>
          <w:rStyle w:val="BrakA"/>
          <w:rFonts w:ascii="Calibri Light" w:hAnsi="Calibri Light" w:cs="Calibri Light"/>
          <w:color w:val="auto"/>
        </w:rPr>
        <w:t xml:space="preserve">7.      Dostosowanie </w:t>
      </w:r>
      <w:proofErr w:type="spellStart"/>
      <w:r w:rsidRPr="0084703F">
        <w:rPr>
          <w:rStyle w:val="BrakA"/>
          <w:rFonts w:ascii="Calibri Light" w:hAnsi="Calibri Light" w:cs="Calibri Light"/>
          <w:color w:val="auto"/>
        </w:rPr>
        <w:t>slidera</w:t>
      </w:r>
      <w:proofErr w:type="spellEnd"/>
      <w:r w:rsidRPr="0084703F">
        <w:rPr>
          <w:rStyle w:val="BrakA"/>
          <w:rFonts w:ascii="Calibri Light" w:hAnsi="Calibri Light" w:cs="Calibri Light"/>
          <w:color w:val="auto"/>
        </w:rPr>
        <w:t xml:space="preserve"> i treści dynamicznych</w:t>
      </w:r>
    </w:p>
    <w:p w14:paraId="5EF659C7" w14:textId="77777777" w:rsidR="0084703F" w:rsidRDefault="0084703F" w:rsidP="0084703F">
      <w:pPr>
        <w:spacing w:after="0"/>
        <w:jc w:val="both"/>
        <w:rPr>
          <w:rStyle w:val="BrakA"/>
          <w:rFonts w:ascii="Calibri Light" w:hAnsi="Calibri Light" w:cs="Calibri Light"/>
          <w:color w:val="auto"/>
        </w:rPr>
      </w:pPr>
      <w:r w:rsidRPr="0084703F">
        <w:rPr>
          <w:rStyle w:val="BrakA"/>
          <w:rFonts w:ascii="Calibri Light" w:hAnsi="Calibri Light" w:cs="Calibri Light"/>
          <w:color w:val="auto"/>
        </w:rPr>
        <w:t>8.      Przeprowadzenie testów automatycznych, manualnych w tym testów z klawiaturą i</w:t>
      </w:r>
      <w:r>
        <w:rPr>
          <w:rStyle w:val="BrakA"/>
          <w:rFonts w:ascii="Calibri Light" w:hAnsi="Calibri Light" w:cs="Calibri Light"/>
          <w:color w:val="auto"/>
        </w:rPr>
        <w:t xml:space="preserve"> </w:t>
      </w:r>
      <w:r w:rsidRPr="0084703F">
        <w:rPr>
          <w:rStyle w:val="BrakA"/>
          <w:rFonts w:ascii="Calibri Light" w:hAnsi="Calibri Light" w:cs="Calibri Light"/>
          <w:color w:val="auto"/>
        </w:rPr>
        <w:t>czytnikiem ekranu, sprawdzenie podstron, formularzy, galerii, wyszukiwarki, elementów</w:t>
      </w:r>
      <w:r>
        <w:rPr>
          <w:rStyle w:val="BrakA"/>
          <w:rFonts w:ascii="Calibri Light" w:hAnsi="Calibri Light" w:cs="Calibri Light"/>
          <w:color w:val="auto"/>
        </w:rPr>
        <w:t xml:space="preserve"> </w:t>
      </w:r>
      <w:r w:rsidRPr="0084703F">
        <w:rPr>
          <w:rStyle w:val="BrakA"/>
          <w:rFonts w:ascii="Calibri Light" w:hAnsi="Calibri Light" w:cs="Calibri Light"/>
          <w:color w:val="auto"/>
        </w:rPr>
        <w:t>dynamicznych, wersji mobilnej oraz przekazanie raportu z wykonanych prac.</w:t>
      </w:r>
    </w:p>
    <w:p w14:paraId="2BDF02EF" w14:textId="77777777" w:rsidR="0084703F" w:rsidRPr="0084703F" w:rsidRDefault="0084703F" w:rsidP="0084703F">
      <w:pPr>
        <w:spacing w:after="0"/>
        <w:jc w:val="both"/>
        <w:rPr>
          <w:rStyle w:val="BrakA"/>
          <w:rFonts w:ascii="Calibri Light" w:hAnsi="Calibri Light" w:cs="Calibri Light"/>
          <w:color w:val="auto"/>
        </w:rPr>
      </w:pPr>
    </w:p>
    <w:p w14:paraId="258043EC" w14:textId="77777777" w:rsidR="0084703F" w:rsidRPr="0084703F" w:rsidRDefault="0084703F" w:rsidP="0084703F">
      <w:pPr>
        <w:spacing w:after="0"/>
        <w:jc w:val="both"/>
        <w:rPr>
          <w:rStyle w:val="BrakA"/>
          <w:rFonts w:ascii="Calibri Light" w:hAnsi="Calibri Light" w:cs="Calibri Light"/>
          <w:color w:val="auto"/>
        </w:rPr>
      </w:pPr>
      <w:r w:rsidRPr="0084703F">
        <w:rPr>
          <w:rStyle w:val="BrakA"/>
          <w:rFonts w:ascii="Calibri Light" w:hAnsi="Calibri Light" w:cs="Calibri Light"/>
          <w:color w:val="auto"/>
        </w:rPr>
        <w:t>Strona Muzeum to strona dedykowana, zbudowana w oparciu o technologie PHP i MySQL,</w:t>
      </w:r>
      <w:r>
        <w:rPr>
          <w:rStyle w:val="BrakA"/>
          <w:rFonts w:ascii="Calibri Light" w:hAnsi="Calibri Light" w:cs="Calibri Light"/>
          <w:color w:val="auto"/>
        </w:rPr>
        <w:t xml:space="preserve"> </w:t>
      </w:r>
      <w:r w:rsidRPr="0084703F">
        <w:rPr>
          <w:rStyle w:val="BrakA"/>
          <w:rFonts w:ascii="Calibri Light" w:hAnsi="Calibri Light" w:cs="Calibri Light"/>
          <w:color w:val="auto"/>
        </w:rPr>
        <w:t>korzystająca z layoutu HTML5.</w:t>
      </w:r>
    </w:p>
    <w:p w14:paraId="0C309797" w14:textId="77777777" w:rsidR="0084703F" w:rsidRDefault="0084703F" w:rsidP="00293E2B">
      <w:pPr>
        <w:spacing w:after="120"/>
        <w:jc w:val="both"/>
        <w:rPr>
          <w:rFonts w:ascii="Calibri Light" w:hAnsi="Calibri Light" w:cs="Calibri Light"/>
          <w:color w:val="000000" w:themeColor="text1"/>
        </w:rPr>
      </w:pPr>
    </w:p>
    <w:p w14:paraId="2AC080D9"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Termin lub okres wykonania zamówienia</w:t>
      </w:r>
      <w:r w:rsidR="009F57C9" w:rsidRPr="007064EA">
        <w:rPr>
          <w:rStyle w:val="BrakA"/>
          <w:rFonts w:ascii="Calibri Light" w:hAnsi="Calibri Light" w:cs="Calibri Light"/>
        </w:rPr>
        <w:t>.</w:t>
      </w:r>
    </w:p>
    <w:p w14:paraId="361BC87E" w14:textId="77777777" w:rsidR="00756733" w:rsidRPr="00BF2684" w:rsidRDefault="00756733" w:rsidP="001B5368">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Style w:val="BrakA"/>
          <w:rFonts w:ascii="Calibri Light" w:hAnsi="Calibri Light" w:cs="Calibri Light"/>
          <w:sz w:val="2"/>
          <w:szCs w:val="2"/>
        </w:rPr>
      </w:pPr>
    </w:p>
    <w:p w14:paraId="288EEB6F" w14:textId="7DCC818A" w:rsidR="00AE0917" w:rsidRPr="007064EA" w:rsidRDefault="00AE0917" w:rsidP="00AE0917">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both"/>
        <w:rPr>
          <w:rStyle w:val="BrakA"/>
          <w:rFonts w:ascii="Calibri Light" w:hAnsi="Calibri Light" w:cs="Calibri Light"/>
          <w:color w:val="auto"/>
        </w:rPr>
      </w:pPr>
      <w:r w:rsidRPr="007064EA">
        <w:rPr>
          <w:rStyle w:val="BrakA"/>
          <w:rFonts w:ascii="Calibri Light" w:hAnsi="Calibri Light" w:cs="Calibri Light"/>
        </w:rPr>
        <w:t xml:space="preserve">Termin realizacji przedmiotu zamówienia </w:t>
      </w:r>
      <w:r w:rsidR="008676EC">
        <w:rPr>
          <w:rStyle w:val="BrakA"/>
          <w:rFonts w:ascii="Calibri Light" w:hAnsi="Calibri Light" w:cs="Calibri Light"/>
        </w:rPr>
        <w:t xml:space="preserve">– </w:t>
      </w:r>
      <w:r w:rsidR="008676EC" w:rsidRPr="008676EC">
        <w:rPr>
          <w:rStyle w:val="BrakA"/>
          <w:rFonts w:ascii="Calibri Light" w:hAnsi="Calibri Light" w:cs="Calibri Light"/>
          <w:b/>
          <w:bCs/>
        </w:rPr>
        <w:t xml:space="preserve">do </w:t>
      </w:r>
      <w:r w:rsidR="006E479E">
        <w:rPr>
          <w:rStyle w:val="BrakA"/>
          <w:rFonts w:ascii="Calibri Light" w:hAnsi="Calibri Light" w:cs="Calibri Light"/>
          <w:b/>
          <w:bCs/>
        </w:rPr>
        <w:t xml:space="preserve">14 </w:t>
      </w:r>
      <w:r w:rsidR="00293E2B">
        <w:rPr>
          <w:rStyle w:val="BrakA"/>
          <w:rFonts w:ascii="Calibri Light" w:hAnsi="Calibri Light" w:cs="Calibri Light"/>
          <w:b/>
          <w:bCs/>
        </w:rPr>
        <w:t>dni kalendarzowych</w:t>
      </w:r>
      <w:r w:rsidR="00FC6830">
        <w:rPr>
          <w:rStyle w:val="BrakA"/>
          <w:rFonts w:ascii="Calibri Light" w:hAnsi="Calibri Light" w:cs="Calibri Light"/>
          <w:b/>
          <w:bCs/>
        </w:rPr>
        <w:t xml:space="preserve"> od daty zawarcia umowy.</w:t>
      </w:r>
      <w:r w:rsidR="00293E2B">
        <w:rPr>
          <w:rStyle w:val="BrakA"/>
          <w:rFonts w:ascii="Calibri Light" w:hAnsi="Calibri Light" w:cs="Calibri Light"/>
          <w:b/>
          <w:bCs/>
        </w:rPr>
        <w:t xml:space="preserve"> </w:t>
      </w:r>
      <w:bookmarkStart w:id="3" w:name="_Hlk210319371"/>
    </w:p>
    <w:bookmarkEnd w:id="3"/>
    <w:p w14:paraId="6204EE48" w14:textId="77777777" w:rsidR="00484EB3" w:rsidRPr="0090433D" w:rsidRDefault="00484EB3" w:rsidP="0090433D">
      <w:pPr>
        <w:spacing w:after="120"/>
        <w:jc w:val="both"/>
        <w:rPr>
          <w:rStyle w:val="BrakA"/>
          <w:rFonts w:ascii="Calibri Light" w:hAnsi="Calibri Light" w:cs="Calibri Light"/>
          <w:sz w:val="10"/>
          <w:szCs w:val="10"/>
        </w:rPr>
      </w:pPr>
    </w:p>
    <w:p w14:paraId="723638F0" w14:textId="77777777" w:rsidR="00CC17C8" w:rsidRPr="007064EA" w:rsidRDefault="00CC17C8"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W</w:t>
      </w:r>
      <w:r w:rsidR="008A43DE" w:rsidRPr="007064EA">
        <w:rPr>
          <w:rStyle w:val="BrakA"/>
          <w:rFonts w:ascii="Calibri Light" w:hAnsi="Calibri Light" w:cs="Calibri Light"/>
        </w:rPr>
        <w:t>arunki płatności</w:t>
      </w:r>
      <w:r w:rsidR="009F57C9" w:rsidRPr="007064EA">
        <w:rPr>
          <w:rStyle w:val="BrakA"/>
          <w:rFonts w:ascii="Calibri Light" w:hAnsi="Calibri Light" w:cs="Calibri Light"/>
        </w:rPr>
        <w:t>.</w:t>
      </w:r>
    </w:p>
    <w:p w14:paraId="26A788FE" w14:textId="15ED09CB" w:rsidR="00D02745" w:rsidRDefault="0090433D" w:rsidP="0090433D">
      <w:pPr>
        <w:pStyle w:val="Akapitzlist"/>
        <w:spacing w:after="0"/>
        <w:ind w:left="0"/>
        <w:jc w:val="both"/>
        <w:rPr>
          <w:rStyle w:val="BrakA"/>
          <w:rFonts w:ascii="Calibri Light" w:hAnsi="Calibri Light" w:cs="Calibri Light"/>
        </w:rPr>
      </w:pPr>
      <w:r w:rsidRPr="007064EA">
        <w:rPr>
          <w:rStyle w:val="BrakA"/>
          <w:rFonts w:ascii="Calibri Light" w:hAnsi="Calibri Light" w:cs="Calibri Light"/>
        </w:rPr>
        <w:t>Wynagrodzenie płatne będzie przelewem na numer rachunku bankowego Wykonawcy w terminie do 30 dni od daty wykonania i doręczenia Zamawiającemu wystawionej prawidłowo faktury</w:t>
      </w:r>
      <w:r w:rsidR="00D02745">
        <w:rPr>
          <w:rStyle w:val="BrakA"/>
          <w:rFonts w:ascii="Calibri Light" w:hAnsi="Calibri Light" w:cs="Calibri Light"/>
        </w:rPr>
        <w:t xml:space="preserve"> lub rachunku</w:t>
      </w:r>
    </w:p>
    <w:p w14:paraId="58818697" w14:textId="77777777" w:rsidR="00BF2684" w:rsidRDefault="00BF2684" w:rsidP="001B5368">
      <w:pPr>
        <w:pStyle w:val="Akapitzlist"/>
        <w:tabs>
          <w:tab w:val="left" w:pos="284"/>
        </w:tabs>
        <w:spacing w:after="0"/>
        <w:jc w:val="both"/>
        <w:rPr>
          <w:rStyle w:val="BrakA"/>
          <w:rFonts w:ascii="Calibri Light" w:hAnsi="Calibri Light" w:cs="Calibri Light"/>
        </w:rPr>
      </w:pPr>
    </w:p>
    <w:p w14:paraId="3B5A0E02" w14:textId="77777777" w:rsidR="005B1AEF" w:rsidRPr="00BF2684" w:rsidRDefault="005B1AEF" w:rsidP="001B536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20"/>
        <w:contextualSpacing w:val="0"/>
        <w:jc w:val="both"/>
        <w:rPr>
          <w:rStyle w:val="BrakA"/>
          <w:rFonts w:ascii="Calibri Light" w:hAnsi="Calibri Light" w:cs="Calibri Light"/>
          <w:sz w:val="2"/>
          <w:szCs w:val="2"/>
        </w:rPr>
      </w:pPr>
    </w:p>
    <w:p w14:paraId="08D83933"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Kryteria oceny oferty</w:t>
      </w:r>
      <w:r w:rsidR="009F57C9" w:rsidRPr="007064EA">
        <w:rPr>
          <w:rStyle w:val="BrakA"/>
          <w:rFonts w:ascii="Calibri Light" w:hAnsi="Calibri Light" w:cs="Calibri Light"/>
        </w:rPr>
        <w:t>.</w:t>
      </w:r>
    </w:p>
    <w:p w14:paraId="6A16FE2A" w14:textId="77777777" w:rsidR="006454DF" w:rsidRPr="007064EA" w:rsidRDefault="006454DF" w:rsidP="00A0216B">
      <w:pPr>
        <w:pStyle w:val="Akapitzlist"/>
        <w:numPr>
          <w:ilvl w:val="3"/>
          <w:numId w:val="3"/>
        </w:numPr>
        <w:spacing w:after="120"/>
        <w:ind w:left="426" w:hanging="425"/>
        <w:jc w:val="both"/>
        <w:rPr>
          <w:rStyle w:val="BrakA"/>
          <w:rFonts w:ascii="Calibri Light" w:hAnsi="Calibri Light" w:cs="Calibri Light"/>
        </w:rPr>
      </w:pPr>
      <w:r w:rsidRPr="007064EA">
        <w:rPr>
          <w:rStyle w:val="BrakA"/>
          <w:rFonts w:ascii="Calibri Light" w:hAnsi="Calibri Light" w:cs="Calibri Light"/>
        </w:rPr>
        <w:t>Oferty dopuszczone do rozpatrzenia zostaną ocenione według następujących kryteriów i wag:</w:t>
      </w:r>
    </w:p>
    <w:p w14:paraId="14D09950" w14:textId="77777777" w:rsidR="001A7DB3" w:rsidRPr="007064EA" w:rsidRDefault="001A7DB3" w:rsidP="00663CEA">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after="120"/>
        <w:ind w:left="993" w:hanging="567"/>
        <w:rPr>
          <w:rFonts w:ascii="Calibri Light" w:hAnsi="Calibri Light" w:cs="Calibri Light"/>
          <w:color w:val="auto"/>
        </w:rPr>
      </w:pPr>
      <w:r w:rsidRPr="007064EA">
        <w:rPr>
          <w:rFonts w:ascii="Calibri Light" w:hAnsi="Calibri Light" w:cs="Calibri Light"/>
          <w:b/>
          <w:bCs/>
          <w:color w:val="auto"/>
        </w:rPr>
        <w:t xml:space="preserve">Cena </w:t>
      </w:r>
      <w:r w:rsidRPr="007064EA">
        <w:rPr>
          <w:rFonts w:ascii="Calibri Light" w:hAnsi="Calibri Light" w:cs="Calibri Light"/>
          <w:color w:val="auto"/>
        </w:rPr>
        <w:t xml:space="preserve"> – </w:t>
      </w:r>
      <w:r w:rsidR="005B1AEF" w:rsidRPr="007064EA">
        <w:rPr>
          <w:rFonts w:ascii="Calibri Light" w:hAnsi="Calibri Light" w:cs="Calibri Light"/>
          <w:color w:val="auto"/>
        </w:rPr>
        <w:t>10</w:t>
      </w:r>
      <w:r w:rsidRPr="007064EA">
        <w:rPr>
          <w:rFonts w:ascii="Calibri Light" w:hAnsi="Calibri Light" w:cs="Calibri Light"/>
          <w:color w:val="auto"/>
        </w:rPr>
        <w:t xml:space="preserve">0%  - maksymalnie </w:t>
      </w:r>
      <w:r w:rsidR="005B1AEF" w:rsidRPr="007064EA">
        <w:rPr>
          <w:rFonts w:ascii="Calibri Light" w:hAnsi="Calibri Light" w:cs="Calibri Light"/>
          <w:color w:val="auto"/>
        </w:rPr>
        <w:t>10</w:t>
      </w:r>
      <w:r w:rsidRPr="007064EA">
        <w:rPr>
          <w:rFonts w:ascii="Calibri Light" w:hAnsi="Calibri Light" w:cs="Calibri Light"/>
          <w:color w:val="auto"/>
        </w:rPr>
        <w:t>0 punktów;</w:t>
      </w:r>
    </w:p>
    <w:p w14:paraId="2BB2A040" w14:textId="77777777" w:rsidR="00D262FC" w:rsidRPr="00D262FC" w:rsidRDefault="00D262FC" w:rsidP="001B5368">
      <w:pPr>
        <w:spacing w:after="120"/>
        <w:ind w:firstLine="426"/>
        <w:jc w:val="both"/>
        <w:rPr>
          <w:rStyle w:val="BrakA"/>
          <w:rFonts w:ascii="Calibri Light" w:hAnsi="Calibri Light" w:cs="Calibri Light"/>
          <w:color w:val="auto"/>
          <w:sz w:val="8"/>
          <w:szCs w:val="8"/>
          <w:u w:val="single"/>
        </w:rPr>
      </w:pPr>
    </w:p>
    <w:p w14:paraId="1AD5FB75" w14:textId="1CBD7809" w:rsidR="00D46E58" w:rsidRPr="007064EA" w:rsidRDefault="00D46E58" w:rsidP="001B5368">
      <w:pPr>
        <w:spacing w:after="120"/>
        <w:ind w:firstLine="426"/>
        <w:jc w:val="both"/>
        <w:rPr>
          <w:rStyle w:val="BrakA"/>
          <w:rFonts w:ascii="Calibri Light" w:hAnsi="Calibri Light" w:cs="Calibri Light"/>
          <w:color w:val="auto"/>
          <w:u w:val="single"/>
        </w:rPr>
      </w:pPr>
      <w:r w:rsidRPr="007064EA">
        <w:rPr>
          <w:rStyle w:val="BrakA"/>
          <w:rFonts w:ascii="Calibri Light" w:hAnsi="Calibri Light" w:cs="Calibri Light"/>
          <w:color w:val="auto"/>
          <w:u w:val="single"/>
        </w:rPr>
        <w:t>Maksymalnie można otrzymać 100 pkt.</w:t>
      </w:r>
    </w:p>
    <w:p w14:paraId="1E1C7EC3" w14:textId="77777777" w:rsidR="001A7DB3" w:rsidRPr="00671D48" w:rsidRDefault="001A7DB3" w:rsidP="001B5368">
      <w:pPr>
        <w:spacing w:after="120"/>
        <w:ind w:left="426"/>
        <w:jc w:val="both"/>
        <w:rPr>
          <w:rStyle w:val="BrakA"/>
          <w:rFonts w:ascii="Calibri Light" w:hAnsi="Calibri Light" w:cs="Calibri Light"/>
          <w:color w:val="auto"/>
          <w:sz w:val="12"/>
          <w:szCs w:val="12"/>
        </w:rPr>
      </w:pPr>
    </w:p>
    <w:p w14:paraId="4637CEB7" w14:textId="77777777" w:rsidR="00AD592B" w:rsidRPr="007064EA" w:rsidRDefault="00AD592B" w:rsidP="00663CEA">
      <w:pPr>
        <w:pStyle w:val="Akapitzlist"/>
        <w:numPr>
          <w:ilvl w:val="3"/>
          <w:numId w:val="3"/>
        </w:numPr>
        <w:spacing w:after="120"/>
        <w:ind w:left="851" w:hanging="425"/>
        <w:jc w:val="both"/>
        <w:rPr>
          <w:rStyle w:val="Hyperlink3"/>
          <w:rFonts w:ascii="Calibri Light" w:hAnsi="Calibri Light" w:cs="Calibri Light"/>
          <w:b/>
          <w:bCs/>
          <w:color w:val="auto"/>
          <w:sz w:val="22"/>
          <w:szCs w:val="22"/>
        </w:rPr>
      </w:pPr>
      <w:r w:rsidRPr="007064EA">
        <w:rPr>
          <w:rStyle w:val="Hyperlink3"/>
          <w:rFonts w:ascii="Calibri Light" w:hAnsi="Calibri Light" w:cs="Calibri Light"/>
          <w:b/>
          <w:bCs/>
          <w:color w:val="auto"/>
          <w:sz w:val="22"/>
          <w:szCs w:val="22"/>
        </w:rPr>
        <w:t>Zasady oceny ofert w kryterium Cena:</w:t>
      </w:r>
    </w:p>
    <w:p w14:paraId="66020E15" w14:textId="77777777" w:rsidR="006454DF" w:rsidRPr="007064EA" w:rsidRDefault="006454DF" w:rsidP="001B5368">
      <w:pPr>
        <w:spacing w:after="120"/>
        <w:ind w:firstLine="426"/>
        <w:jc w:val="both"/>
        <w:rPr>
          <w:rStyle w:val="BrakA"/>
          <w:rFonts w:ascii="Calibri Light" w:hAnsi="Calibri Light" w:cs="Calibri Light"/>
        </w:rPr>
      </w:pPr>
      <w:r w:rsidRPr="007064EA">
        <w:rPr>
          <w:rStyle w:val="BrakA"/>
          <w:rFonts w:ascii="Calibri Light" w:hAnsi="Calibri Light" w:cs="Calibri Light"/>
          <w:color w:val="auto"/>
        </w:rPr>
        <w:t xml:space="preserve">Punkty </w:t>
      </w:r>
      <w:r w:rsidR="001A7DB3" w:rsidRPr="007064EA">
        <w:rPr>
          <w:rStyle w:val="BrakA"/>
          <w:rFonts w:ascii="Calibri Light" w:hAnsi="Calibri Light" w:cs="Calibri Light"/>
          <w:color w:val="auto"/>
        </w:rPr>
        <w:t xml:space="preserve">w </w:t>
      </w:r>
      <w:r w:rsidRPr="007064EA">
        <w:rPr>
          <w:rStyle w:val="BrakA"/>
          <w:rFonts w:ascii="Calibri Light" w:hAnsi="Calibri Light" w:cs="Calibri Light"/>
          <w:color w:val="auto"/>
        </w:rPr>
        <w:t xml:space="preserve">kryterium </w:t>
      </w:r>
      <w:r w:rsidR="001A7DB3" w:rsidRPr="007064EA">
        <w:rPr>
          <w:rFonts w:ascii="Calibri Light" w:hAnsi="Calibri Light" w:cs="Calibri Light"/>
          <w:color w:val="auto"/>
        </w:rPr>
        <w:t>Cena</w:t>
      </w:r>
      <w:r w:rsidRPr="007064EA">
        <w:rPr>
          <w:rStyle w:val="BrakA"/>
          <w:rFonts w:ascii="Calibri Light" w:hAnsi="Calibri Light" w:cs="Calibri Light"/>
          <w:color w:val="auto"/>
        </w:rPr>
        <w:t xml:space="preserve"> zostaną </w:t>
      </w:r>
      <w:r w:rsidRPr="007064EA">
        <w:rPr>
          <w:rStyle w:val="BrakA"/>
          <w:rFonts w:ascii="Calibri Light" w:hAnsi="Calibri Light" w:cs="Calibri Light"/>
        </w:rPr>
        <w:t>obliczone wg następującego wzoru:</w:t>
      </w:r>
    </w:p>
    <w:tbl>
      <w:tblPr>
        <w:tblpPr w:leftFromText="141" w:rightFromText="141" w:vertAnchor="text" w:horzAnchor="page" w:tblpX="3118" w:tblpY="89"/>
        <w:tblW w:w="0" w:type="auto"/>
        <w:tblLook w:val="04A0" w:firstRow="1" w:lastRow="0" w:firstColumn="1" w:lastColumn="0" w:noHBand="0" w:noVBand="1"/>
      </w:tblPr>
      <w:tblGrid>
        <w:gridCol w:w="1128"/>
      </w:tblGrid>
      <w:tr w:rsidR="006454DF" w:rsidRPr="007064EA" w14:paraId="374A52C0" w14:textId="77777777" w:rsidTr="006454DF">
        <w:trPr>
          <w:trHeight w:val="649"/>
        </w:trPr>
        <w:tc>
          <w:tcPr>
            <w:tcW w:w="1128" w:type="dxa"/>
          </w:tcPr>
          <w:p w14:paraId="77E32008" w14:textId="77777777" w:rsidR="006454DF" w:rsidRPr="007064EA" w:rsidRDefault="00D46E58" w:rsidP="001B5368">
            <w:pPr>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120"/>
              <w:jc w:val="both"/>
              <w:rPr>
                <w:rFonts w:ascii="Calibri Light" w:hAnsi="Calibri Light" w:cs="Calibri Light"/>
                <w:bdr w:val="none" w:sz="0" w:space="0" w:color="auto"/>
              </w:rPr>
            </w:pPr>
            <w:r w:rsidRPr="007064EA">
              <w:rPr>
                <w:rFonts w:ascii="Calibri Light" w:hAnsi="Calibri Light" w:cs="Calibri Light"/>
                <w:bdr w:val="none" w:sz="0" w:space="0" w:color="auto"/>
              </w:rPr>
              <w:t>C</w:t>
            </w:r>
            <w:r w:rsidR="006454DF" w:rsidRPr="007064EA">
              <w:rPr>
                <w:rFonts w:ascii="Calibri Light" w:hAnsi="Calibri Light" w:cs="Calibri Light"/>
                <w:bdr w:val="none" w:sz="0" w:space="0" w:color="auto"/>
              </w:rPr>
              <w:t xml:space="preserve"> min</w:t>
            </w:r>
          </w:p>
          <w:p w14:paraId="5F50BC07" w14:textId="7900C676" w:rsidR="006454DF" w:rsidRPr="007064EA" w:rsidRDefault="00EA2D02" w:rsidP="001B5368">
            <w:pPr>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120"/>
              <w:jc w:val="both"/>
              <w:rPr>
                <w:rFonts w:ascii="Calibri Light" w:hAnsi="Calibri Light" w:cs="Calibri Light"/>
                <w:bdr w:val="none" w:sz="0" w:space="0" w:color="auto"/>
              </w:rPr>
            </w:pPr>
            <w:r>
              <w:rPr>
                <w:rFonts w:ascii="Calibri Light" w:hAnsi="Calibri Light" w:cs="Calibri Light"/>
                <w:noProof/>
                <w:bdr w:val="none" w:sz="0" w:space="0" w:color="auto"/>
              </w:rPr>
              <mc:AlternateContent>
                <mc:Choice Requires="wps">
                  <w:drawing>
                    <wp:anchor distT="4294967295" distB="4294967295" distL="114300" distR="114300" simplePos="0" relativeHeight="251659264" behindDoc="0" locked="0" layoutInCell="1" allowOverlap="1" wp14:anchorId="0BDC1848" wp14:editId="74679471">
                      <wp:simplePos x="0" y="0"/>
                      <wp:positionH relativeFrom="column">
                        <wp:posOffset>-635</wp:posOffset>
                      </wp:positionH>
                      <wp:positionV relativeFrom="paragraph">
                        <wp:posOffset>5079</wp:posOffset>
                      </wp:positionV>
                      <wp:extent cx="438150" cy="0"/>
                      <wp:effectExtent l="0" t="0" r="0" b="0"/>
                      <wp:wrapNone/>
                      <wp:docPr id="343591173"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72FD11E2" id="_x0000_t32" coordsize="21600,21600" o:spt="32" o:oned="t" path="m,l21600,21600e" filled="f">
                      <v:path arrowok="t" fillok="f" o:connecttype="none"/>
                      <o:lock v:ext="edit" shapetype="t"/>
                    </v:shapetype>
                    <v:shape id="Łącznik prosty ze strzałką 1" o:spid="_x0000_s1026" type="#_x0000_t32" style="position:absolute;margin-left:-.05pt;margin-top:.4pt;width:34.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"/>
                  </w:pict>
                </mc:Fallback>
              </mc:AlternateContent>
            </w:r>
            <w:r w:rsidR="00D46E58" w:rsidRPr="007064EA">
              <w:rPr>
                <w:rFonts w:ascii="Calibri Light" w:hAnsi="Calibri Light" w:cs="Calibri Light"/>
                <w:bdr w:val="none" w:sz="0" w:space="0" w:color="auto"/>
              </w:rPr>
              <w:t>C</w:t>
            </w:r>
            <w:r w:rsidR="006454DF" w:rsidRPr="007064EA">
              <w:rPr>
                <w:rFonts w:ascii="Calibri Light" w:hAnsi="Calibri Light" w:cs="Calibri Light"/>
                <w:bdr w:val="none" w:sz="0" w:space="0" w:color="auto"/>
              </w:rPr>
              <w:t xml:space="preserve"> </w:t>
            </w:r>
            <w:proofErr w:type="spellStart"/>
            <w:r w:rsidR="006454DF" w:rsidRPr="007064EA">
              <w:rPr>
                <w:rFonts w:ascii="Calibri Light" w:hAnsi="Calibri Light" w:cs="Calibri Light"/>
                <w:bdr w:val="none" w:sz="0" w:space="0" w:color="auto"/>
              </w:rPr>
              <w:t>bad</w:t>
            </w:r>
            <w:proofErr w:type="spellEnd"/>
            <w:r w:rsidR="006454DF" w:rsidRPr="007064EA">
              <w:rPr>
                <w:rFonts w:ascii="Calibri Light" w:hAnsi="Calibri Light" w:cs="Calibri Light"/>
                <w:bdr w:val="none" w:sz="0" w:space="0" w:color="auto"/>
              </w:rPr>
              <w:t xml:space="preserve">   </w:t>
            </w:r>
            <w:r w:rsidR="00BF2684">
              <w:rPr>
                <w:rFonts w:ascii="Calibri Light" w:hAnsi="Calibri Light" w:cs="Calibri Light"/>
                <w:bdr w:val="none" w:sz="0" w:space="0" w:color="auto"/>
              </w:rPr>
              <w:t xml:space="preserve">    </w:t>
            </w:r>
            <w:r w:rsidR="00442556">
              <w:rPr>
                <w:rFonts w:ascii="Calibri Light" w:hAnsi="Calibri Light" w:cs="Calibri Light"/>
                <w:bdr w:val="none" w:sz="0" w:space="0" w:color="auto"/>
              </w:rPr>
              <w:t xml:space="preserve">  </w:t>
            </w:r>
          </w:p>
        </w:tc>
      </w:tr>
    </w:tbl>
    <w:p w14:paraId="39557368" w14:textId="77777777" w:rsidR="006454DF" w:rsidRPr="007064EA" w:rsidRDefault="006454DF" w:rsidP="001B5368">
      <w:pPr>
        <w:pStyle w:val="Akapitzlist"/>
        <w:spacing w:after="120"/>
        <w:ind w:left="709"/>
        <w:contextualSpacing w:val="0"/>
        <w:jc w:val="both"/>
        <w:rPr>
          <w:rStyle w:val="BrakA"/>
          <w:rFonts w:ascii="Calibri Light" w:hAnsi="Calibri Light" w:cs="Calibri Light"/>
        </w:rPr>
      </w:pPr>
    </w:p>
    <w:p w14:paraId="2F13BCF8" w14:textId="77777777" w:rsidR="0090433D" w:rsidRPr="007064EA" w:rsidRDefault="006454DF" w:rsidP="0090433D">
      <w:pPr>
        <w:pStyle w:val="Akapitzlist"/>
        <w:spacing w:after="120"/>
        <w:ind w:left="709"/>
        <w:contextualSpacing w:val="0"/>
        <w:jc w:val="both"/>
        <w:rPr>
          <w:rStyle w:val="BrakA"/>
          <w:rFonts w:ascii="Calibri Light" w:hAnsi="Calibri Light" w:cs="Calibri Light"/>
        </w:rPr>
      </w:pPr>
      <w:r w:rsidRPr="007064EA">
        <w:rPr>
          <w:rStyle w:val="BrakA"/>
          <w:rFonts w:ascii="Calibri Light" w:hAnsi="Calibri Light" w:cs="Calibri Light"/>
        </w:rPr>
        <w:t xml:space="preserve">    </w:t>
      </w:r>
      <w:r w:rsidR="0090433D" w:rsidRPr="007064EA">
        <w:rPr>
          <w:rStyle w:val="BrakA"/>
          <w:rFonts w:ascii="Calibri Light" w:hAnsi="Calibri Light" w:cs="Calibri Light"/>
        </w:rPr>
        <w:t xml:space="preserve">    C</w:t>
      </w:r>
      <w:r w:rsidR="0090433D">
        <w:rPr>
          <w:rStyle w:val="BrakA"/>
          <w:rFonts w:ascii="Calibri Light" w:hAnsi="Calibri Light" w:cs="Calibri Light"/>
        </w:rPr>
        <w:t xml:space="preserve"> </w:t>
      </w:r>
      <w:r w:rsidR="0090433D" w:rsidRPr="007064EA">
        <w:rPr>
          <w:rStyle w:val="BrakA"/>
          <w:rFonts w:ascii="Calibri Light" w:hAnsi="Calibri Light" w:cs="Calibri Light"/>
        </w:rPr>
        <w:t xml:space="preserve">=      </w:t>
      </w:r>
      <w:r w:rsidR="0090433D">
        <w:rPr>
          <w:rStyle w:val="BrakA"/>
          <w:rFonts w:ascii="Calibri Light" w:hAnsi="Calibri Light" w:cs="Calibri Light"/>
        </w:rPr>
        <w:t xml:space="preserve">x </w:t>
      </w:r>
      <w:r w:rsidR="0090433D" w:rsidRPr="007064EA">
        <w:rPr>
          <w:rStyle w:val="BrakA"/>
          <w:rFonts w:ascii="Calibri Light" w:hAnsi="Calibri Light" w:cs="Calibri Light"/>
        </w:rPr>
        <w:t>100</w:t>
      </w:r>
    </w:p>
    <w:p w14:paraId="118A1F1D" w14:textId="23452FB7" w:rsidR="006454DF" w:rsidRPr="007064EA" w:rsidRDefault="006454DF" w:rsidP="001B5368">
      <w:pPr>
        <w:pStyle w:val="Akapitzlist"/>
        <w:spacing w:after="120"/>
        <w:ind w:left="709"/>
        <w:contextualSpacing w:val="0"/>
        <w:jc w:val="both"/>
        <w:rPr>
          <w:rStyle w:val="BrakA"/>
          <w:rFonts w:ascii="Calibri Light" w:hAnsi="Calibri Light" w:cs="Calibri Light"/>
        </w:rPr>
      </w:pPr>
    </w:p>
    <w:p w14:paraId="7AD84E1C" w14:textId="77777777" w:rsidR="006454DF" w:rsidRPr="007064EA" w:rsidRDefault="006454DF" w:rsidP="001B5368">
      <w:pPr>
        <w:pStyle w:val="Akapitzlist"/>
        <w:spacing w:after="120"/>
        <w:ind w:left="709"/>
        <w:contextualSpacing w:val="0"/>
        <w:jc w:val="both"/>
        <w:rPr>
          <w:rStyle w:val="BrakA"/>
          <w:rFonts w:ascii="Calibri Light" w:hAnsi="Calibri Light" w:cs="Calibri Light"/>
        </w:rPr>
      </w:pPr>
      <w:r w:rsidRPr="007064EA">
        <w:rPr>
          <w:rStyle w:val="BrakA"/>
          <w:rFonts w:ascii="Calibri Light" w:hAnsi="Calibri Light" w:cs="Calibri Light"/>
        </w:rPr>
        <w:t xml:space="preserve">Gdzie: </w:t>
      </w:r>
    </w:p>
    <w:p w14:paraId="57397950" w14:textId="77777777" w:rsidR="006454DF" w:rsidRPr="007064EA" w:rsidRDefault="006454DF" w:rsidP="001B5368">
      <w:pPr>
        <w:pStyle w:val="Akapitzlist"/>
        <w:spacing w:after="120"/>
        <w:ind w:left="709"/>
        <w:contextualSpacing w:val="0"/>
        <w:jc w:val="both"/>
        <w:rPr>
          <w:rStyle w:val="BrakA"/>
          <w:rFonts w:ascii="Calibri Light" w:hAnsi="Calibri Light" w:cs="Calibri Light"/>
          <w:i/>
          <w:iCs/>
        </w:rPr>
      </w:pPr>
      <w:r w:rsidRPr="007064EA">
        <w:rPr>
          <w:rStyle w:val="BrakA"/>
          <w:rFonts w:ascii="Calibri Light" w:hAnsi="Calibri Light" w:cs="Calibri Light"/>
          <w:i/>
          <w:iCs/>
        </w:rPr>
        <w:t>C – oznacza liczbę punktów przyznanych w ofercie za kryterium cena</w:t>
      </w:r>
    </w:p>
    <w:p w14:paraId="52EFD6B1" w14:textId="77777777" w:rsidR="006454DF" w:rsidRPr="007064EA" w:rsidRDefault="006454DF" w:rsidP="001B5368">
      <w:pPr>
        <w:pStyle w:val="Akapitzlist"/>
        <w:spacing w:after="120"/>
        <w:ind w:left="709"/>
        <w:contextualSpacing w:val="0"/>
        <w:jc w:val="both"/>
        <w:rPr>
          <w:rStyle w:val="BrakA"/>
          <w:rFonts w:ascii="Calibri Light" w:hAnsi="Calibri Light" w:cs="Calibri Light"/>
          <w:i/>
          <w:iCs/>
        </w:rPr>
      </w:pPr>
      <w:r w:rsidRPr="007064EA">
        <w:rPr>
          <w:rStyle w:val="BrakA"/>
          <w:rFonts w:ascii="Calibri Light" w:hAnsi="Calibri Light" w:cs="Calibri Light"/>
          <w:i/>
          <w:iCs/>
        </w:rPr>
        <w:lastRenderedPageBreak/>
        <w:t>C min – oznacza cenę brutto z oferty z najniższą ceną spośród ocenianych ofert</w:t>
      </w:r>
    </w:p>
    <w:p w14:paraId="560C1BF7" w14:textId="77777777" w:rsidR="006454DF" w:rsidRPr="007064EA" w:rsidRDefault="006454DF" w:rsidP="001B5368">
      <w:pPr>
        <w:pStyle w:val="Akapitzlist"/>
        <w:spacing w:after="120"/>
        <w:ind w:left="709"/>
        <w:contextualSpacing w:val="0"/>
        <w:jc w:val="both"/>
        <w:rPr>
          <w:rStyle w:val="BrakA"/>
          <w:rFonts w:ascii="Calibri Light" w:hAnsi="Calibri Light" w:cs="Calibri Light"/>
          <w:i/>
          <w:iCs/>
        </w:rPr>
      </w:pPr>
      <w:r w:rsidRPr="007064EA">
        <w:rPr>
          <w:rStyle w:val="BrakA"/>
          <w:rFonts w:ascii="Calibri Light" w:hAnsi="Calibri Light" w:cs="Calibri Light"/>
          <w:i/>
          <w:iCs/>
        </w:rPr>
        <w:t xml:space="preserve">C </w:t>
      </w:r>
      <w:proofErr w:type="spellStart"/>
      <w:r w:rsidRPr="007064EA">
        <w:rPr>
          <w:rStyle w:val="BrakA"/>
          <w:rFonts w:ascii="Calibri Light" w:hAnsi="Calibri Light" w:cs="Calibri Light"/>
          <w:i/>
          <w:iCs/>
        </w:rPr>
        <w:t>bad</w:t>
      </w:r>
      <w:proofErr w:type="spellEnd"/>
      <w:r w:rsidRPr="007064EA">
        <w:rPr>
          <w:rStyle w:val="BrakA"/>
          <w:rFonts w:ascii="Calibri Light" w:hAnsi="Calibri Light" w:cs="Calibri Light"/>
          <w:i/>
          <w:iCs/>
        </w:rPr>
        <w:t xml:space="preserve"> – oznacza cenę brutto oferty z ocenianej oferty</w:t>
      </w:r>
    </w:p>
    <w:p w14:paraId="2999C081" w14:textId="77777777" w:rsidR="000D3EFF" w:rsidRPr="00671D48" w:rsidRDefault="000D3EFF" w:rsidP="001B5368">
      <w:pPr>
        <w:spacing w:after="120"/>
        <w:rPr>
          <w:rFonts w:ascii="Calibri Light" w:hAnsi="Calibri Light" w:cs="Calibri Light"/>
          <w:sz w:val="10"/>
          <w:szCs w:val="10"/>
          <w:u w:val="single"/>
        </w:rPr>
      </w:pPr>
    </w:p>
    <w:p w14:paraId="0A7ACC50" w14:textId="77777777" w:rsidR="006454DF" w:rsidRPr="007064EA" w:rsidRDefault="006454DF" w:rsidP="001B5368">
      <w:pPr>
        <w:pStyle w:val="Akapitzlist"/>
        <w:spacing w:after="120"/>
        <w:ind w:left="709"/>
        <w:contextualSpacing w:val="0"/>
        <w:jc w:val="both"/>
        <w:rPr>
          <w:rStyle w:val="BrakA"/>
          <w:rFonts w:ascii="Calibri Light" w:hAnsi="Calibri Light" w:cs="Calibri Light"/>
          <w:u w:val="single"/>
        </w:rPr>
      </w:pPr>
      <w:r w:rsidRPr="007064EA">
        <w:rPr>
          <w:rStyle w:val="BrakA"/>
          <w:rFonts w:ascii="Calibri Light" w:hAnsi="Calibri Light" w:cs="Calibri Light"/>
          <w:u w:val="single"/>
        </w:rPr>
        <w:t>[Opis sposobu obliczenia ceny]</w:t>
      </w:r>
    </w:p>
    <w:p w14:paraId="23FCDC6D" w14:textId="77777777" w:rsidR="006454DF" w:rsidRPr="007064EA" w:rsidRDefault="006454DF" w:rsidP="00663CEA">
      <w:pPr>
        <w:pStyle w:val="Akapitzlist"/>
        <w:numPr>
          <w:ilvl w:val="0"/>
          <w:numId w:val="11"/>
        </w:numPr>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 ofercie należy podać cenę w rozumieniu art. 3 ust. 1 pkt 1 i ust. 2 ustawy z dnia 9 maja </w:t>
      </w:r>
      <w:r w:rsidR="004F57D6" w:rsidRPr="007064EA">
        <w:rPr>
          <w:rStyle w:val="BrakA"/>
          <w:rFonts w:ascii="Calibri Light" w:hAnsi="Calibri Light" w:cs="Calibri Light"/>
        </w:rPr>
        <w:br/>
      </w:r>
      <w:r w:rsidRPr="007064EA">
        <w:rPr>
          <w:rStyle w:val="BrakA"/>
          <w:rFonts w:ascii="Calibri Light" w:hAnsi="Calibri Light" w:cs="Calibri Light"/>
        </w:rPr>
        <w:t>2014 r. o informowaniu o cenach towarów i usług (tekst jednolity Dz. U. 20</w:t>
      </w:r>
      <w:r w:rsidR="000D3EFF" w:rsidRPr="007064EA">
        <w:rPr>
          <w:rStyle w:val="BrakA"/>
          <w:rFonts w:ascii="Calibri Light" w:hAnsi="Calibri Light" w:cs="Calibri Light"/>
        </w:rPr>
        <w:t>23</w:t>
      </w:r>
      <w:r w:rsidRPr="007064EA">
        <w:rPr>
          <w:rStyle w:val="BrakA"/>
          <w:rFonts w:ascii="Calibri Light" w:hAnsi="Calibri Light" w:cs="Calibri Light"/>
        </w:rPr>
        <w:t xml:space="preserve"> r. poz. 1</w:t>
      </w:r>
      <w:r w:rsidR="000D3EFF" w:rsidRPr="007064EA">
        <w:rPr>
          <w:rStyle w:val="BrakA"/>
          <w:rFonts w:ascii="Calibri Light" w:hAnsi="Calibri Light" w:cs="Calibri Light"/>
        </w:rPr>
        <w:t>68</w:t>
      </w:r>
      <w:r w:rsidRPr="007064EA">
        <w:rPr>
          <w:rStyle w:val="BrakA"/>
          <w:rFonts w:ascii="Calibri Light" w:hAnsi="Calibri Light" w:cs="Calibri Light"/>
        </w:rPr>
        <w:t>) za realizację przedmiotu zamówienia.</w:t>
      </w:r>
    </w:p>
    <w:p w14:paraId="36A10063" w14:textId="77777777" w:rsidR="006454DF" w:rsidRDefault="006454DF" w:rsidP="00663CEA">
      <w:pPr>
        <w:pStyle w:val="Akapitzlist"/>
        <w:numPr>
          <w:ilvl w:val="0"/>
          <w:numId w:val="11"/>
        </w:numPr>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 cenach należy uwzględnić wszystkie koszty wynikające z wymagań określonych </w:t>
      </w:r>
      <w:r w:rsidR="008F7A67" w:rsidRPr="007064EA">
        <w:rPr>
          <w:rStyle w:val="BrakA"/>
          <w:rFonts w:ascii="Calibri Light" w:hAnsi="Calibri Light" w:cs="Calibri Light"/>
        </w:rPr>
        <w:br/>
      </w:r>
      <w:r w:rsidRPr="007064EA">
        <w:rPr>
          <w:rStyle w:val="BrakA"/>
          <w:rFonts w:ascii="Calibri Light" w:hAnsi="Calibri Light" w:cs="Calibri Light"/>
        </w:rPr>
        <w:t>w zapytaniu w szczególności wszystkie ciężary publicznoprawne. Ceny należy podać w złotych polskich (PLN), z dokładnością nie większą niż do dwóch miejsc po przecinku.</w:t>
      </w:r>
    </w:p>
    <w:p w14:paraId="47B42838" w14:textId="77777777" w:rsidR="00C50EC0" w:rsidRPr="00AE0917" w:rsidRDefault="00C50EC0" w:rsidP="00C50EC0">
      <w:pPr>
        <w:spacing w:line="240" w:lineRule="auto"/>
        <w:rPr>
          <w:rFonts w:ascii="Calibri Light" w:hAnsi="Calibri Light" w:cs="Calibri Light"/>
          <w:b/>
          <w:bCs/>
        </w:rPr>
      </w:pPr>
      <w:r w:rsidRPr="00AE0917">
        <w:rPr>
          <w:rFonts w:ascii="Calibri Light" w:hAnsi="Calibri Light" w:cs="Calibri Light"/>
          <w:b/>
          <w:bCs/>
        </w:rPr>
        <w:t xml:space="preserve">UWAGA! </w:t>
      </w:r>
    </w:p>
    <w:p w14:paraId="28AE96AE" w14:textId="69E3B79E" w:rsidR="00C50EC0" w:rsidRDefault="00AE0917" w:rsidP="00C50EC0">
      <w:pPr>
        <w:spacing w:after="120"/>
        <w:jc w:val="both"/>
        <w:rPr>
          <w:rFonts w:ascii="Calibri Light" w:hAnsi="Calibri Light" w:cs="Calibri Light"/>
        </w:rPr>
      </w:pPr>
      <w:r w:rsidRPr="00AE0917">
        <w:rPr>
          <w:rFonts w:ascii="Calibri Light" w:hAnsi="Calibri Light" w:cs="Calibri Light"/>
        </w:rPr>
        <w:t xml:space="preserve">W przypadku Wykonawców będących os. fizycznymi, nieprowadzącymi jednoosobowych </w:t>
      </w:r>
      <w:r>
        <w:rPr>
          <w:rFonts w:ascii="Calibri Light" w:hAnsi="Calibri Light" w:cs="Calibri Light"/>
        </w:rPr>
        <w:t xml:space="preserve">działalności </w:t>
      </w:r>
      <w:r w:rsidRPr="00AE0917">
        <w:rPr>
          <w:rFonts w:ascii="Calibri Light" w:hAnsi="Calibri Light" w:cs="Calibri Light"/>
        </w:rPr>
        <w:t>gospodarczych c</w:t>
      </w:r>
      <w:r w:rsidR="00C50EC0" w:rsidRPr="00AE0917">
        <w:rPr>
          <w:rFonts w:ascii="Calibri Light" w:hAnsi="Calibri Light" w:cs="Calibri Light"/>
        </w:rPr>
        <w:t xml:space="preserve">ena </w:t>
      </w:r>
      <w:r w:rsidRPr="00AE0917">
        <w:rPr>
          <w:rFonts w:ascii="Calibri Light" w:hAnsi="Calibri Light" w:cs="Calibri Light"/>
        </w:rPr>
        <w:t xml:space="preserve">brutto oferty </w:t>
      </w:r>
      <w:r w:rsidR="00C50EC0" w:rsidRPr="00AE0917">
        <w:rPr>
          <w:rFonts w:ascii="Calibri Light" w:hAnsi="Calibri Light" w:cs="Calibri Light"/>
        </w:rPr>
        <w:t xml:space="preserve">powinna zawierać zaliczkę na podatek dochodowy oraz </w:t>
      </w:r>
      <w:r w:rsidR="00D262FC">
        <w:rPr>
          <w:rFonts w:ascii="Calibri Light" w:hAnsi="Calibri Light" w:cs="Calibri Light"/>
        </w:rPr>
        <w:t xml:space="preserve">o ile to konieczne </w:t>
      </w:r>
      <w:r w:rsidR="00C50EC0" w:rsidRPr="00AE0917">
        <w:rPr>
          <w:rFonts w:ascii="Calibri Light" w:hAnsi="Calibri Light" w:cs="Calibri Light"/>
        </w:rPr>
        <w:t>wszelkie należne składki, które to Zamawiający, zgodnie z obowiązującymi przepisami, będzie zobowiązany naliczyć i odprowadzić.</w:t>
      </w:r>
    </w:p>
    <w:p w14:paraId="25526919" w14:textId="77777777" w:rsidR="0084703F" w:rsidRPr="0084703F" w:rsidRDefault="0084703F" w:rsidP="00C50EC0">
      <w:pPr>
        <w:spacing w:after="120"/>
        <w:jc w:val="both"/>
        <w:rPr>
          <w:rStyle w:val="BrakA"/>
          <w:rFonts w:ascii="Calibri Light" w:hAnsi="Calibri Light" w:cs="Calibri Light"/>
          <w:sz w:val="10"/>
          <w:szCs w:val="10"/>
        </w:rPr>
      </w:pPr>
    </w:p>
    <w:p w14:paraId="5998B80B" w14:textId="77777777" w:rsidR="006454DF" w:rsidRPr="007064EA" w:rsidRDefault="006454DF" w:rsidP="00663CEA">
      <w:pPr>
        <w:pStyle w:val="Akapitzlist"/>
        <w:numPr>
          <w:ilvl w:val="0"/>
          <w:numId w:val="11"/>
        </w:numPr>
        <w:spacing w:after="120"/>
        <w:contextualSpacing w:val="0"/>
        <w:jc w:val="both"/>
        <w:rPr>
          <w:rStyle w:val="BrakA"/>
          <w:rFonts w:ascii="Calibri Light" w:hAnsi="Calibri Light" w:cs="Calibri Light"/>
        </w:rPr>
      </w:pPr>
      <w:r w:rsidRPr="007064EA">
        <w:rPr>
          <w:rStyle w:val="BrakA"/>
          <w:rFonts w:ascii="Calibri Light" w:hAnsi="Calibri Light" w:cs="Calibri Light"/>
        </w:rPr>
        <w:t>Przy obliczaniu liczby punktów Zamawiający zaokrąglał będzie wyniki do dwóch miejsc po przecinku (z zastosowaniem reguł matematycznych).</w:t>
      </w:r>
    </w:p>
    <w:p w14:paraId="52D97548" w14:textId="77777777" w:rsidR="006454DF" w:rsidRPr="00BF2684" w:rsidRDefault="006454DF" w:rsidP="001B5368">
      <w:pPr>
        <w:spacing w:after="120"/>
        <w:jc w:val="both"/>
        <w:rPr>
          <w:rStyle w:val="BrakA"/>
          <w:rFonts w:ascii="Calibri Light" w:hAnsi="Calibri Light" w:cs="Calibri Light"/>
          <w:sz w:val="10"/>
          <w:szCs w:val="10"/>
        </w:rPr>
      </w:pPr>
    </w:p>
    <w:p w14:paraId="7B752B96"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Osoba upoważniona do kontaktu z Wykonawcami</w:t>
      </w:r>
      <w:r w:rsidR="001B09B0" w:rsidRPr="007064EA">
        <w:rPr>
          <w:rStyle w:val="BrakA"/>
          <w:rFonts w:ascii="Calibri Light" w:hAnsi="Calibri Light" w:cs="Calibri Light"/>
        </w:rPr>
        <w:t>:</w:t>
      </w:r>
    </w:p>
    <w:p w14:paraId="591610ED" w14:textId="77777777" w:rsidR="006454DF" w:rsidRPr="0089708D" w:rsidRDefault="007F6BCA" w:rsidP="001B5368">
      <w:pPr>
        <w:pStyle w:val="Akapitzlist"/>
        <w:spacing w:after="120"/>
        <w:ind w:left="709"/>
        <w:contextualSpacing w:val="0"/>
        <w:jc w:val="both"/>
        <w:rPr>
          <w:rStyle w:val="BrakA"/>
          <w:rFonts w:ascii="Calibri Light" w:hAnsi="Calibri Light" w:cs="Calibri Light"/>
        </w:rPr>
      </w:pPr>
      <w:r w:rsidRPr="0089708D">
        <w:rPr>
          <w:rStyle w:val="BrakA"/>
          <w:rFonts w:ascii="Calibri Light" w:hAnsi="Calibri Light" w:cs="Calibri Light"/>
        </w:rPr>
        <w:t>Katarzyna Mazur</w:t>
      </w:r>
      <w:r w:rsidR="006454DF" w:rsidRPr="0089708D">
        <w:rPr>
          <w:rStyle w:val="BrakA"/>
          <w:rFonts w:ascii="Calibri Light" w:hAnsi="Calibri Light" w:cs="Calibri Light"/>
        </w:rPr>
        <w:t xml:space="preserve">, adres e-mail: </w:t>
      </w:r>
      <w:r w:rsidRPr="0089708D">
        <w:rPr>
          <w:rStyle w:val="BrakA"/>
          <w:rFonts w:ascii="Calibri Light" w:hAnsi="Calibri Light" w:cs="Calibri Light"/>
        </w:rPr>
        <w:t>kmazur@muzeum-ak.pl</w:t>
      </w:r>
    </w:p>
    <w:p w14:paraId="3E94429E" w14:textId="77777777" w:rsidR="00C56629" w:rsidRPr="0089708D" w:rsidRDefault="00C56629" w:rsidP="001B5368">
      <w:pPr>
        <w:pStyle w:val="Akapitzlist"/>
        <w:spacing w:after="120"/>
        <w:ind w:left="709"/>
        <w:contextualSpacing w:val="0"/>
        <w:jc w:val="both"/>
        <w:rPr>
          <w:rStyle w:val="BrakA"/>
          <w:rFonts w:ascii="Calibri Light" w:hAnsi="Calibri Light" w:cs="Calibri Light"/>
          <w:sz w:val="10"/>
          <w:szCs w:val="10"/>
        </w:rPr>
      </w:pPr>
    </w:p>
    <w:p w14:paraId="58CC7E2A" w14:textId="77777777" w:rsidR="006454DF"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Przesłana oferta powinna zawierać</w:t>
      </w:r>
      <w:r w:rsidR="009F57C9" w:rsidRPr="007064EA">
        <w:rPr>
          <w:rStyle w:val="BrakA"/>
          <w:rFonts w:ascii="Calibri Light" w:hAnsi="Calibri Light" w:cs="Calibri Light"/>
        </w:rPr>
        <w:t>.</w:t>
      </w:r>
    </w:p>
    <w:p w14:paraId="3810F823" w14:textId="77777777" w:rsidR="006454DF" w:rsidRPr="007064EA" w:rsidRDefault="006454DF" w:rsidP="00663CEA">
      <w:pPr>
        <w:pStyle w:val="Akapitzlist"/>
        <w:numPr>
          <w:ilvl w:val="0"/>
          <w:numId w:val="6"/>
        </w:numPr>
        <w:tabs>
          <w:tab w:val="left" w:pos="709"/>
        </w:tabs>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 xml:space="preserve">Wypełniony </w:t>
      </w:r>
      <w:r w:rsidR="00E47FFD" w:rsidRPr="007064EA">
        <w:rPr>
          <w:rStyle w:val="BrakA"/>
          <w:rFonts w:ascii="Calibri Light" w:hAnsi="Calibri Light" w:cs="Calibri Light"/>
          <w:b/>
          <w:bCs/>
        </w:rPr>
        <w:t>F</w:t>
      </w:r>
      <w:r w:rsidRPr="007064EA">
        <w:rPr>
          <w:rStyle w:val="BrakA"/>
          <w:rFonts w:ascii="Calibri Light" w:hAnsi="Calibri Light" w:cs="Calibri Light"/>
          <w:b/>
          <w:bCs/>
        </w:rPr>
        <w:t>ormularz oferty</w:t>
      </w:r>
      <w:r w:rsidRPr="007064EA">
        <w:rPr>
          <w:rStyle w:val="BrakA"/>
          <w:rFonts w:ascii="Calibri Light" w:hAnsi="Calibri Light" w:cs="Calibri Light"/>
        </w:rPr>
        <w:t xml:space="preserve"> – zgodny ze wzorem stanowiącym </w:t>
      </w:r>
      <w:r w:rsidRPr="007064EA">
        <w:rPr>
          <w:rStyle w:val="BrakA"/>
          <w:rFonts w:ascii="Calibri Light" w:hAnsi="Calibri Light" w:cs="Calibri Light"/>
          <w:b/>
          <w:bCs/>
          <w:u w:val="single"/>
        </w:rPr>
        <w:t xml:space="preserve">Załącznik nr </w:t>
      </w:r>
      <w:r w:rsidR="005B1AEF" w:rsidRPr="007064EA">
        <w:rPr>
          <w:rStyle w:val="BrakA"/>
          <w:rFonts w:ascii="Calibri Light" w:hAnsi="Calibri Light" w:cs="Calibri Light"/>
          <w:b/>
          <w:bCs/>
          <w:u w:val="single"/>
        </w:rPr>
        <w:t>1</w:t>
      </w:r>
      <w:r w:rsidRPr="007064EA">
        <w:rPr>
          <w:rStyle w:val="BrakA"/>
          <w:rFonts w:ascii="Calibri Light" w:hAnsi="Calibri Light" w:cs="Calibri Light"/>
          <w:b/>
          <w:bCs/>
        </w:rPr>
        <w:t xml:space="preserve"> </w:t>
      </w:r>
      <w:r w:rsidRPr="007064EA">
        <w:rPr>
          <w:rStyle w:val="BrakA"/>
          <w:rFonts w:ascii="Calibri Light" w:hAnsi="Calibri Light" w:cs="Calibri Light"/>
        </w:rPr>
        <w:t>do niniejszego zapytania</w:t>
      </w:r>
      <w:r w:rsidR="00C56629" w:rsidRPr="007064EA">
        <w:rPr>
          <w:rStyle w:val="BrakA"/>
          <w:rFonts w:ascii="Calibri Light" w:hAnsi="Calibri Light" w:cs="Calibri Light"/>
        </w:rPr>
        <w:t xml:space="preserve"> ofertowego;</w:t>
      </w:r>
    </w:p>
    <w:p w14:paraId="7E0C193F" w14:textId="77777777" w:rsidR="007A5F4A" w:rsidRPr="007064EA" w:rsidRDefault="007A5F4A" w:rsidP="00663CEA">
      <w:pPr>
        <w:pStyle w:val="Akapitzlist"/>
        <w:numPr>
          <w:ilvl w:val="0"/>
          <w:numId w:val="6"/>
        </w:numPr>
        <w:tabs>
          <w:tab w:val="left" w:pos="709"/>
        </w:tabs>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 xml:space="preserve">Stosowne pełnomocnictwo jeżeli umocowanie do reprezentacji Wykonawcy nie wynika </w:t>
      </w:r>
      <w:r w:rsidR="008F7A67" w:rsidRPr="007064EA">
        <w:rPr>
          <w:rStyle w:val="BrakA"/>
          <w:rFonts w:ascii="Calibri Light" w:hAnsi="Calibri Light" w:cs="Calibri Light"/>
        </w:rPr>
        <w:br/>
      </w:r>
      <w:r w:rsidRPr="007064EA">
        <w:rPr>
          <w:rStyle w:val="BrakA"/>
          <w:rFonts w:ascii="Calibri Light" w:hAnsi="Calibri Light" w:cs="Calibri Light"/>
        </w:rPr>
        <w:t>z dokumentów rejestrowych;</w:t>
      </w:r>
    </w:p>
    <w:p w14:paraId="3131917B" w14:textId="66E4C60F" w:rsidR="007A5F4A"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Przesłane formularze, oświadczenia i dokumenty, o których mowa w pkt</w:t>
      </w:r>
      <w:r w:rsidR="008E348B" w:rsidRPr="007064EA">
        <w:rPr>
          <w:rStyle w:val="BrakA"/>
          <w:rFonts w:ascii="Calibri Light" w:hAnsi="Calibri Light" w:cs="Calibri Light"/>
        </w:rPr>
        <w:t>. 1-</w:t>
      </w:r>
      <w:r w:rsidR="005B1AEF" w:rsidRPr="007064EA">
        <w:rPr>
          <w:rStyle w:val="BrakA"/>
          <w:rFonts w:ascii="Calibri Light" w:hAnsi="Calibri Light" w:cs="Calibri Light"/>
        </w:rPr>
        <w:t>2</w:t>
      </w:r>
      <w:r w:rsidRPr="007064EA">
        <w:rPr>
          <w:rStyle w:val="BrakA"/>
          <w:rFonts w:ascii="Calibri Light" w:hAnsi="Calibri Light" w:cs="Calibri Light"/>
        </w:rPr>
        <w:t xml:space="preserve"> powyżej muszą być podpisane przez osobę upoważnioną do reprezentacji Wykonawcy. </w:t>
      </w:r>
      <w:r w:rsidRPr="007064EA">
        <w:rPr>
          <w:rStyle w:val="BrakA"/>
          <w:rFonts w:ascii="Calibri Light" w:hAnsi="Calibri Light" w:cs="Calibri Light"/>
          <w:u w:val="single"/>
        </w:rPr>
        <w:t>Konieczne jest złożenie oferty</w:t>
      </w:r>
      <w:r w:rsidR="00D54614" w:rsidRPr="007064EA">
        <w:rPr>
          <w:rStyle w:val="BrakA"/>
          <w:rFonts w:ascii="Calibri Light" w:hAnsi="Calibri Light" w:cs="Calibri Light"/>
          <w:u w:val="single"/>
        </w:rPr>
        <w:t xml:space="preserve"> za </w:t>
      </w:r>
      <w:r w:rsidR="00A103EE" w:rsidRPr="007064EA">
        <w:rPr>
          <w:rStyle w:val="BrakA"/>
          <w:rFonts w:ascii="Calibri Light" w:hAnsi="Calibri Light" w:cs="Calibri Light"/>
          <w:u w:val="single"/>
        </w:rPr>
        <w:t>pośrednictwem</w:t>
      </w:r>
      <w:r w:rsidR="00D54614" w:rsidRPr="007064EA">
        <w:rPr>
          <w:rStyle w:val="BrakA"/>
          <w:rFonts w:ascii="Calibri Light" w:hAnsi="Calibri Light" w:cs="Calibri Light"/>
          <w:u w:val="single"/>
        </w:rPr>
        <w:t xml:space="preserve"> poczty elektronicznej</w:t>
      </w:r>
      <w:r w:rsidRPr="007064EA">
        <w:rPr>
          <w:rStyle w:val="BrakA"/>
          <w:rFonts w:ascii="Calibri Light" w:hAnsi="Calibri Light" w:cs="Calibri Light"/>
        </w:rPr>
        <w:t>:</w:t>
      </w:r>
    </w:p>
    <w:p w14:paraId="55A6DE72" w14:textId="77777777" w:rsidR="007A5F4A" w:rsidRPr="007064EA" w:rsidRDefault="007A5F4A" w:rsidP="001B5368">
      <w:pPr>
        <w:spacing w:after="120"/>
        <w:ind w:left="702" w:hanging="276"/>
        <w:jc w:val="both"/>
        <w:rPr>
          <w:rStyle w:val="BrakA"/>
          <w:rFonts w:ascii="Calibri Light" w:hAnsi="Calibri Light" w:cs="Calibri Light"/>
        </w:rPr>
      </w:pPr>
      <w:r w:rsidRPr="007064EA">
        <w:rPr>
          <w:rStyle w:val="BrakA"/>
          <w:rFonts w:ascii="Calibri Light" w:hAnsi="Calibri Light" w:cs="Calibri Light"/>
        </w:rPr>
        <w:t xml:space="preserve">- </w:t>
      </w:r>
      <w:r w:rsidR="00D11518" w:rsidRPr="007064EA">
        <w:rPr>
          <w:rStyle w:val="BrakA"/>
          <w:rFonts w:ascii="Calibri Light" w:hAnsi="Calibri Light" w:cs="Calibri Light"/>
        </w:rPr>
        <w:tab/>
      </w:r>
      <w:r w:rsidRPr="007064EA">
        <w:rPr>
          <w:rStyle w:val="BrakA"/>
          <w:rFonts w:ascii="Calibri Light" w:hAnsi="Calibri Light" w:cs="Calibri Light"/>
        </w:rPr>
        <w:t xml:space="preserve">w </w:t>
      </w:r>
      <w:r w:rsidRPr="007064EA">
        <w:rPr>
          <w:rStyle w:val="BrakA"/>
          <w:rFonts w:ascii="Calibri Light" w:hAnsi="Calibri Light" w:cs="Calibri Light"/>
          <w:u w:val="single"/>
        </w:rPr>
        <w:t>formie elektronicznej</w:t>
      </w:r>
      <w:r w:rsidRPr="007064EA">
        <w:rPr>
          <w:rStyle w:val="BrakA"/>
          <w:rFonts w:ascii="Calibri Light" w:hAnsi="Calibri Light" w:cs="Calibri Light"/>
        </w:rPr>
        <w:t xml:space="preserve"> (oferta sporządzona w formie elektronicznej i podpisana kwalifikowanym podpisem elektronicznym;</w:t>
      </w:r>
    </w:p>
    <w:p w14:paraId="7DB08F2E" w14:textId="77777777" w:rsidR="007A5F4A"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 xml:space="preserve">albo </w:t>
      </w:r>
    </w:p>
    <w:p w14:paraId="7971DAC2" w14:textId="77777777" w:rsidR="007A5F4A" w:rsidRPr="007064EA" w:rsidRDefault="007A5F4A" w:rsidP="001B5368">
      <w:pPr>
        <w:spacing w:after="120"/>
        <w:ind w:left="702" w:hanging="276"/>
        <w:jc w:val="both"/>
        <w:rPr>
          <w:rStyle w:val="BrakA"/>
          <w:rFonts w:ascii="Calibri Light" w:hAnsi="Calibri Light" w:cs="Calibri Light"/>
        </w:rPr>
      </w:pPr>
      <w:r w:rsidRPr="007064EA">
        <w:rPr>
          <w:rStyle w:val="BrakA"/>
          <w:rFonts w:ascii="Calibri Light" w:hAnsi="Calibri Light" w:cs="Calibri Light"/>
        </w:rPr>
        <w:t xml:space="preserve">- </w:t>
      </w:r>
      <w:r w:rsidR="00D11518" w:rsidRPr="007064EA">
        <w:rPr>
          <w:rStyle w:val="BrakA"/>
          <w:rFonts w:ascii="Calibri Light" w:hAnsi="Calibri Light" w:cs="Calibri Light"/>
        </w:rPr>
        <w:tab/>
      </w:r>
      <w:r w:rsidRPr="007064EA">
        <w:rPr>
          <w:rStyle w:val="BrakA"/>
          <w:rFonts w:ascii="Calibri Light" w:hAnsi="Calibri Light" w:cs="Calibri Light"/>
        </w:rPr>
        <w:t xml:space="preserve">w </w:t>
      </w:r>
      <w:r w:rsidRPr="007064EA">
        <w:rPr>
          <w:rStyle w:val="BrakA"/>
          <w:rFonts w:ascii="Calibri Light" w:hAnsi="Calibri Light" w:cs="Calibri Light"/>
          <w:u w:val="single"/>
        </w:rPr>
        <w:t>postaci elektronicznej</w:t>
      </w:r>
      <w:r w:rsidRPr="007064EA">
        <w:rPr>
          <w:rStyle w:val="BrakA"/>
          <w:rFonts w:ascii="Calibri Light" w:hAnsi="Calibri Light" w:cs="Calibri Light"/>
        </w:rPr>
        <w:t xml:space="preserve"> przez zeskanowanie dokumentów wraz z odręcznymi podpisami, względnie opatrzenie s</w:t>
      </w:r>
      <w:r w:rsidR="00A06B04" w:rsidRPr="007064EA">
        <w:rPr>
          <w:rStyle w:val="BrakA"/>
          <w:rFonts w:ascii="Calibri Light" w:hAnsi="Calibri Light" w:cs="Calibri Light"/>
        </w:rPr>
        <w:t>k</w:t>
      </w:r>
      <w:r w:rsidRPr="007064EA">
        <w:rPr>
          <w:rStyle w:val="BrakA"/>
          <w:rFonts w:ascii="Calibri Light" w:hAnsi="Calibri Light" w:cs="Calibri Light"/>
        </w:rPr>
        <w:t>anu dokumentów podpisem elektronicznym (kwalifikowany podpis elektroniczny albo podpis zaufany albo podpis osobisty);</w:t>
      </w:r>
    </w:p>
    <w:p w14:paraId="1FE238D8" w14:textId="77777777" w:rsidR="007A5F4A"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 xml:space="preserve">albo </w:t>
      </w:r>
    </w:p>
    <w:p w14:paraId="44AB6D64" w14:textId="77777777" w:rsidR="006454DF"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lastRenderedPageBreak/>
        <w:t xml:space="preserve">- </w:t>
      </w:r>
      <w:r w:rsidR="00D11518" w:rsidRPr="007064EA">
        <w:rPr>
          <w:rStyle w:val="BrakA"/>
          <w:rFonts w:ascii="Calibri Light" w:hAnsi="Calibri Light" w:cs="Calibri Light"/>
        </w:rPr>
        <w:tab/>
      </w:r>
      <w:r w:rsidRPr="007064EA">
        <w:rPr>
          <w:rStyle w:val="BrakA"/>
          <w:rFonts w:ascii="Calibri Light" w:hAnsi="Calibri Light" w:cs="Calibri Light"/>
          <w:u w:val="single"/>
        </w:rPr>
        <w:t>przekazan</w:t>
      </w:r>
      <w:r w:rsidR="006C1508" w:rsidRPr="007064EA">
        <w:rPr>
          <w:rStyle w:val="BrakA"/>
          <w:rFonts w:ascii="Calibri Light" w:hAnsi="Calibri Light" w:cs="Calibri Light"/>
          <w:u w:val="single"/>
        </w:rPr>
        <w:t>ie</w:t>
      </w:r>
      <w:r w:rsidRPr="007064EA">
        <w:rPr>
          <w:rStyle w:val="BrakA"/>
          <w:rFonts w:ascii="Calibri Light" w:hAnsi="Calibri Light" w:cs="Calibri Light"/>
          <w:u w:val="single"/>
        </w:rPr>
        <w:t xml:space="preserve"> pocztą elektroniczną</w:t>
      </w:r>
      <w:r w:rsidRPr="007064EA">
        <w:rPr>
          <w:rStyle w:val="BrakA"/>
          <w:rFonts w:ascii="Calibri Light" w:hAnsi="Calibri Light" w:cs="Calibri Light"/>
        </w:rPr>
        <w:t xml:space="preserve"> w formie podpisanych skanów;</w:t>
      </w:r>
    </w:p>
    <w:p w14:paraId="7F9074A2" w14:textId="77777777" w:rsidR="006454DF" w:rsidRPr="00671D48" w:rsidRDefault="006454DF" w:rsidP="001B5368">
      <w:pPr>
        <w:pStyle w:val="Akapitzlist"/>
        <w:spacing w:after="120"/>
        <w:ind w:left="709"/>
        <w:contextualSpacing w:val="0"/>
        <w:jc w:val="both"/>
        <w:rPr>
          <w:rStyle w:val="BrakA"/>
          <w:rFonts w:ascii="Calibri Light" w:hAnsi="Calibri Light" w:cs="Calibri Light"/>
          <w:sz w:val="12"/>
          <w:szCs w:val="12"/>
        </w:rPr>
      </w:pPr>
    </w:p>
    <w:p w14:paraId="63D76CDA" w14:textId="1620FF70" w:rsidR="008A43DE" w:rsidRPr="007064EA" w:rsidRDefault="00BF2684" w:rsidP="001B5368">
      <w:pPr>
        <w:pStyle w:val="Nagwek1"/>
        <w:spacing w:after="120"/>
        <w:ind w:left="284" w:hanging="284"/>
        <w:contextualSpacing w:val="0"/>
        <w:rPr>
          <w:rStyle w:val="BrakA"/>
          <w:rFonts w:ascii="Calibri Light" w:hAnsi="Calibri Light" w:cs="Calibri Light"/>
          <w:b w:val="0"/>
        </w:rPr>
      </w:pPr>
      <w:r>
        <w:rPr>
          <w:rStyle w:val="BrakA"/>
          <w:rFonts w:ascii="Calibri Light" w:hAnsi="Calibri Light" w:cs="Calibri Light"/>
        </w:rPr>
        <w:t xml:space="preserve">  </w:t>
      </w:r>
      <w:r w:rsidR="008A43DE" w:rsidRPr="007064EA">
        <w:rPr>
          <w:rStyle w:val="BrakA"/>
          <w:rFonts w:ascii="Calibri Light" w:hAnsi="Calibri Light" w:cs="Calibri Light"/>
        </w:rPr>
        <w:t>Termin przesłania oferty</w:t>
      </w:r>
      <w:r w:rsidR="009F57C9" w:rsidRPr="007064EA">
        <w:rPr>
          <w:rStyle w:val="BrakA"/>
          <w:rFonts w:ascii="Calibri Light" w:hAnsi="Calibri Light" w:cs="Calibri Light"/>
        </w:rPr>
        <w:t>.</w:t>
      </w:r>
    </w:p>
    <w:p w14:paraId="5A77C6BA" w14:textId="152BD059" w:rsidR="006454DF" w:rsidRPr="007064EA" w:rsidRDefault="006454DF" w:rsidP="00663CEA">
      <w:pPr>
        <w:pStyle w:val="Akapitzlist"/>
        <w:numPr>
          <w:ilvl w:val="0"/>
          <w:numId w:val="4"/>
        </w:numPr>
        <w:tabs>
          <w:tab w:val="left" w:pos="1276"/>
        </w:tabs>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Prosimy o złożenie oferty</w:t>
      </w:r>
      <w:r w:rsidR="008F7A67" w:rsidRPr="007064EA">
        <w:rPr>
          <w:rStyle w:val="BrakA"/>
          <w:rFonts w:ascii="Calibri Light" w:hAnsi="Calibri Light" w:cs="Calibri Light"/>
        </w:rPr>
        <w:t xml:space="preserve"> za pośrednictwem poczty elektronicznej</w:t>
      </w:r>
      <w:r w:rsidR="00FA4167" w:rsidRPr="007064EA">
        <w:rPr>
          <w:rStyle w:val="BrakA"/>
          <w:rFonts w:ascii="Calibri Light" w:hAnsi="Calibri Light" w:cs="Calibri Light"/>
        </w:rPr>
        <w:t>, na adres podany poniżej,</w:t>
      </w:r>
      <w:r w:rsidR="008F7A67" w:rsidRPr="007064EA">
        <w:rPr>
          <w:rStyle w:val="BrakA"/>
          <w:rFonts w:ascii="Calibri Light" w:hAnsi="Calibri Light" w:cs="Calibri Light"/>
        </w:rPr>
        <w:t xml:space="preserve"> </w:t>
      </w:r>
      <w:r w:rsidRPr="007064EA">
        <w:rPr>
          <w:rStyle w:val="BrakA"/>
          <w:rFonts w:ascii="Calibri Light" w:hAnsi="Calibri Light" w:cs="Calibri Light"/>
        </w:rPr>
        <w:t xml:space="preserve">w terminie: </w:t>
      </w:r>
      <w:r w:rsidRPr="00AE1C8D">
        <w:rPr>
          <w:rStyle w:val="BrakA"/>
          <w:rFonts w:ascii="Calibri Light" w:hAnsi="Calibri Light" w:cs="Calibri Light"/>
        </w:rPr>
        <w:t xml:space="preserve">do </w:t>
      </w:r>
      <w:r w:rsidR="001850B1" w:rsidRPr="00AE1C8D">
        <w:rPr>
          <w:rStyle w:val="BrakA"/>
          <w:rFonts w:ascii="Calibri Light" w:hAnsi="Calibri Light" w:cs="Calibri Light"/>
          <w:b/>
          <w:bCs/>
        </w:rPr>
        <w:t xml:space="preserve"> </w:t>
      </w:r>
      <w:r w:rsidR="0084703F">
        <w:rPr>
          <w:rStyle w:val="BrakA"/>
          <w:rFonts w:ascii="Calibri Light" w:hAnsi="Calibri Light" w:cs="Calibri Light"/>
          <w:b/>
          <w:bCs/>
        </w:rPr>
        <w:t>4</w:t>
      </w:r>
      <w:r w:rsidR="00293E2B">
        <w:rPr>
          <w:rStyle w:val="BrakA"/>
          <w:rFonts w:ascii="Calibri Light" w:hAnsi="Calibri Light" w:cs="Calibri Light"/>
          <w:b/>
          <w:bCs/>
        </w:rPr>
        <w:t>.11.</w:t>
      </w:r>
      <w:r w:rsidR="00552277" w:rsidRPr="00AE1C8D">
        <w:rPr>
          <w:rStyle w:val="BrakA"/>
          <w:rFonts w:ascii="Calibri Light" w:hAnsi="Calibri Light" w:cs="Calibri Light"/>
          <w:b/>
          <w:bCs/>
        </w:rPr>
        <w:t>202</w:t>
      </w:r>
      <w:r w:rsidR="005B1AEF" w:rsidRPr="00AE1C8D">
        <w:rPr>
          <w:rStyle w:val="BrakA"/>
          <w:rFonts w:ascii="Calibri Light" w:hAnsi="Calibri Light" w:cs="Calibri Light"/>
          <w:b/>
          <w:bCs/>
        </w:rPr>
        <w:t>6</w:t>
      </w:r>
      <w:r w:rsidRPr="00AE1C8D">
        <w:rPr>
          <w:rStyle w:val="BrakA"/>
          <w:rFonts w:ascii="Calibri Light" w:hAnsi="Calibri Light" w:cs="Calibri Light"/>
        </w:rPr>
        <w:t xml:space="preserve"> </w:t>
      </w:r>
      <w:r w:rsidRPr="00AE1C8D">
        <w:rPr>
          <w:rStyle w:val="BrakA"/>
          <w:rFonts w:ascii="Calibri Light" w:hAnsi="Calibri Light" w:cs="Calibri Light"/>
          <w:b/>
          <w:bCs/>
        </w:rPr>
        <w:t>roku</w:t>
      </w:r>
      <w:r w:rsidRPr="00AE1C8D">
        <w:rPr>
          <w:rStyle w:val="BrakA"/>
          <w:rFonts w:ascii="Calibri Light" w:hAnsi="Calibri Light" w:cs="Calibri Light"/>
        </w:rPr>
        <w:t xml:space="preserve"> do godz. </w:t>
      </w:r>
      <w:r w:rsidRPr="00AE1C8D">
        <w:rPr>
          <w:rStyle w:val="BrakA"/>
          <w:rFonts w:ascii="Calibri Light" w:hAnsi="Calibri Light" w:cs="Calibri Light"/>
          <w:b/>
        </w:rPr>
        <w:t>1</w:t>
      </w:r>
      <w:r w:rsidR="007211AB" w:rsidRPr="00AE1C8D">
        <w:rPr>
          <w:rStyle w:val="BrakA"/>
          <w:rFonts w:ascii="Calibri Light" w:hAnsi="Calibri Light" w:cs="Calibri Light"/>
          <w:b/>
        </w:rPr>
        <w:t>0</w:t>
      </w:r>
      <w:r w:rsidRPr="00AE1C8D">
        <w:rPr>
          <w:rStyle w:val="BrakA"/>
          <w:rFonts w:ascii="Calibri Light" w:hAnsi="Calibri Light" w:cs="Calibri Light"/>
          <w:b/>
        </w:rPr>
        <w:t>:00.</w:t>
      </w:r>
    </w:p>
    <w:p w14:paraId="400FBE1D" w14:textId="77777777" w:rsidR="006454DF" w:rsidRPr="007064EA" w:rsidRDefault="006454DF" w:rsidP="00663CEA">
      <w:pPr>
        <w:pStyle w:val="Akapitzlist"/>
        <w:numPr>
          <w:ilvl w:val="0"/>
          <w:numId w:val="4"/>
        </w:numPr>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Termin związania ofertą: 30 dni od dnia upływu terminu składania Ofert.</w:t>
      </w:r>
    </w:p>
    <w:p w14:paraId="36FD31A2" w14:textId="77777777" w:rsidR="006454DF" w:rsidRPr="007064EA" w:rsidRDefault="006454DF" w:rsidP="00663CEA">
      <w:pPr>
        <w:pStyle w:val="Akapitzlist"/>
        <w:numPr>
          <w:ilvl w:val="0"/>
          <w:numId w:val="4"/>
        </w:numPr>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 xml:space="preserve">Zamawiający </w:t>
      </w:r>
      <w:r w:rsidRPr="0089708D">
        <w:rPr>
          <w:rStyle w:val="BrakA"/>
          <w:rFonts w:ascii="Calibri Light" w:hAnsi="Calibri Light" w:cs="Calibri Light"/>
        </w:rPr>
        <w:t xml:space="preserve">wymaga złożenia oferty </w:t>
      </w:r>
      <w:r w:rsidR="008A421D" w:rsidRPr="0089708D">
        <w:rPr>
          <w:rStyle w:val="BrakA"/>
          <w:rFonts w:ascii="Calibri Light" w:hAnsi="Calibri Light" w:cs="Calibri Light"/>
        </w:rPr>
        <w:t xml:space="preserve">za </w:t>
      </w:r>
      <w:r w:rsidR="008F7A67" w:rsidRPr="0089708D">
        <w:rPr>
          <w:rStyle w:val="BrakA"/>
          <w:rFonts w:ascii="Calibri Light" w:hAnsi="Calibri Light" w:cs="Calibri Light"/>
        </w:rPr>
        <w:t>pośrednictwem poczty elektronicznej</w:t>
      </w:r>
      <w:r w:rsidRPr="0089708D">
        <w:rPr>
          <w:rStyle w:val="BrakA"/>
          <w:rFonts w:ascii="Calibri Light" w:hAnsi="Calibri Light" w:cs="Calibri Light"/>
        </w:rPr>
        <w:t xml:space="preserve"> na adres: </w:t>
      </w:r>
      <w:r w:rsidR="00850F37" w:rsidRPr="0089708D">
        <w:rPr>
          <w:rFonts w:ascii="Calibri Light" w:hAnsi="Calibri Light" w:cs="Calibri Light"/>
        </w:rPr>
        <w:t>zamo</w:t>
      </w:r>
      <w:r w:rsidR="007F6BCA" w:rsidRPr="0089708D">
        <w:rPr>
          <w:rFonts w:ascii="Calibri Light" w:hAnsi="Calibri Light" w:cs="Calibri Light"/>
        </w:rPr>
        <w:t>wienia@muzeum-ak.pl</w:t>
      </w:r>
    </w:p>
    <w:p w14:paraId="2A65D830" w14:textId="77777777" w:rsidR="00C56629" w:rsidRPr="00293E2B" w:rsidRDefault="00C56629" w:rsidP="00293E2B">
      <w:pPr>
        <w:pStyle w:val="Akapitzlist"/>
        <w:spacing w:after="120" w:line="240" w:lineRule="auto"/>
        <w:ind w:left="709"/>
        <w:contextualSpacing w:val="0"/>
        <w:jc w:val="both"/>
        <w:rPr>
          <w:rStyle w:val="BrakA"/>
          <w:rFonts w:ascii="Calibri Light" w:hAnsi="Calibri Light" w:cs="Calibri Light"/>
          <w:sz w:val="6"/>
          <w:szCs w:val="6"/>
        </w:rPr>
      </w:pPr>
    </w:p>
    <w:p w14:paraId="20237617"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Tryb prowadzenia postępowania</w:t>
      </w:r>
      <w:r w:rsidR="009F57C9" w:rsidRPr="007064EA">
        <w:rPr>
          <w:rStyle w:val="BrakA"/>
          <w:rFonts w:ascii="Calibri Light" w:hAnsi="Calibri Light" w:cs="Calibri Light"/>
        </w:rPr>
        <w:t>.</w:t>
      </w:r>
    </w:p>
    <w:p w14:paraId="0B76233B" w14:textId="77777777" w:rsidR="008A43DE" w:rsidRPr="007064EA" w:rsidRDefault="008A43DE" w:rsidP="00663CEA">
      <w:pPr>
        <w:pStyle w:val="Akapitzlist"/>
        <w:numPr>
          <w:ilvl w:val="0"/>
          <w:numId w:val="5"/>
        </w:numPr>
        <w:spacing w:after="120"/>
        <w:ind w:left="851" w:hanging="425"/>
        <w:contextualSpacing w:val="0"/>
        <w:jc w:val="both"/>
        <w:rPr>
          <w:rStyle w:val="BrakA"/>
          <w:rFonts w:ascii="Calibri Light" w:hAnsi="Calibri Light" w:cs="Calibri Light"/>
        </w:rPr>
      </w:pPr>
      <w:r w:rsidRPr="007064EA">
        <w:rPr>
          <w:rStyle w:val="BrakA"/>
          <w:rFonts w:ascii="Calibri Light" w:hAnsi="Calibri Light" w:cs="Calibri Light"/>
        </w:rPr>
        <w:t xml:space="preserve">Postępowanie </w:t>
      </w:r>
      <w:r w:rsidRPr="007064EA">
        <w:rPr>
          <w:rStyle w:val="BrakA"/>
          <w:rFonts w:ascii="Calibri Light" w:hAnsi="Calibri Light" w:cs="Calibri Light"/>
          <w:b/>
          <w:bCs/>
        </w:rPr>
        <w:t>nie podlega</w:t>
      </w:r>
      <w:r w:rsidRPr="007064EA">
        <w:rPr>
          <w:rStyle w:val="BrakA"/>
          <w:rFonts w:ascii="Calibri Light" w:hAnsi="Calibri Light" w:cs="Calibri Light"/>
        </w:rPr>
        <w:t xml:space="preserve"> przepisom ustawy z dnia 11 września 2019 r. Prawo zamówień publicznych (</w:t>
      </w:r>
      <w:proofErr w:type="spellStart"/>
      <w:r w:rsidR="00B4202E" w:rsidRPr="007064EA">
        <w:rPr>
          <w:rStyle w:val="BrakA"/>
          <w:rFonts w:ascii="Calibri Light" w:hAnsi="Calibri Light" w:cs="Calibri Light"/>
        </w:rPr>
        <w:t>t.j</w:t>
      </w:r>
      <w:proofErr w:type="spellEnd"/>
      <w:r w:rsidR="00B4202E" w:rsidRPr="007064EA">
        <w:rPr>
          <w:rStyle w:val="BrakA"/>
          <w:rFonts w:ascii="Calibri Light" w:hAnsi="Calibri Light" w:cs="Calibri Light"/>
        </w:rPr>
        <w:t xml:space="preserve">. </w:t>
      </w:r>
      <w:r w:rsidRPr="007064EA">
        <w:rPr>
          <w:rStyle w:val="BrakA"/>
          <w:rFonts w:ascii="Calibri Light" w:hAnsi="Calibri Light" w:cs="Calibri Light"/>
        </w:rPr>
        <w:t>Dz. U.</w:t>
      </w:r>
      <w:r w:rsidR="00B4202E" w:rsidRPr="007064EA">
        <w:rPr>
          <w:rStyle w:val="BrakA"/>
          <w:rFonts w:ascii="Calibri Light" w:hAnsi="Calibri Light" w:cs="Calibri Light"/>
        </w:rPr>
        <w:t xml:space="preserve"> z </w:t>
      </w:r>
      <w:r w:rsidRPr="007064EA">
        <w:rPr>
          <w:rStyle w:val="BrakA"/>
          <w:rFonts w:ascii="Calibri Light" w:hAnsi="Calibri Light" w:cs="Calibri Light"/>
        </w:rPr>
        <w:t xml:space="preserve"> 20</w:t>
      </w:r>
      <w:r w:rsidR="00B4202E" w:rsidRPr="007064EA">
        <w:rPr>
          <w:rStyle w:val="BrakA"/>
          <w:rFonts w:ascii="Calibri Light" w:hAnsi="Calibri Light" w:cs="Calibri Light"/>
        </w:rPr>
        <w:t>2</w:t>
      </w:r>
      <w:r w:rsidR="00601F3B">
        <w:rPr>
          <w:rStyle w:val="BrakA"/>
          <w:rFonts w:ascii="Calibri Light" w:hAnsi="Calibri Light" w:cs="Calibri Light"/>
        </w:rPr>
        <w:t>6</w:t>
      </w:r>
      <w:r w:rsidR="008A421D" w:rsidRPr="007064EA">
        <w:rPr>
          <w:rStyle w:val="BrakA"/>
          <w:rFonts w:ascii="Calibri Light" w:hAnsi="Calibri Light" w:cs="Calibri Light"/>
        </w:rPr>
        <w:t xml:space="preserve"> </w:t>
      </w:r>
      <w:r w:rsidR="00B4202E" w:rsidRPr="007064EA">
        <w:rPr>
          <w:rStyle w:val="BrakA"/>
          <w:rFonts w:ascii="Calibri Light" w:hAnsi="Calibri Light" w:cs="Calibri Light"/>
        </w:rPr>
        <w:t>r.</w:t>
      </w:r>
      <w:r w:rsidRPr="007064EA">
        <w:rPr>
          <w:rStyle w:val="BrakA"/>
          <w:rFonts w:ascii="Calibri Light" w:hAnsi="Calibri Light" w:cs="Calibri Light"/>
        </w:rPr>
        <w:t xml:space="preserve"> poz. </w:t>
      </w:r>
      <w:r w:rsidR="00601F3B">
        <w:rPr>
          <w:rStyle w:val="BrakA"/>
          <w:rFonts w:ascii="Calibri Light" w:hAnsi="Calibri Light" w:cs="Calibri Light"/>
        </w:rPr>
        <w:t>793</w:t>
      </w:r>
      <w:r w:rsidRPr="007064EA">
        <w:rPr>
          <w:rStyle w:val="BrakA"/>
          <w:rFonts w:ascii="Calibri Light" w:hAnsi="Calibri Light" w:cs="Calibri Light"/>
        </w:rPr>
        <w:t xml:space="preserve">). </w:t>
      </w:r>
    </w:p>
    <w:p w14:paraId="4E323DDD" w14:textId="77777777" w:rsidR="008A43DE" w:rsidRPr="007064EA" w:rsidRDefault="008A43DE" w:rsidP="00663CEA">
      <w:pPr>
        <w:pStyle w:val="Akapitzlist"/>
        <w:numPr>
          <w:ilvl w:val="0"/>
          <w:numId w:val="5"/>
        </w:numPr>
        <w:tabs>
          <w:tab w:val="left" w:pos="1134"/>
        </w:tabs>
        <w:spacing w:after="120"/>
        <w:ind w:left="851" w:hanging="425"/>
        <w:contextualSpacing w:val="0"/>
        <w:jc w:val="both"/>
        <w:rPr>
          <w:rStyle w:val="BrakA"/>
          <w:rFonts w:ascii="Calibri Light" w:hAnsi="Calibri Light" w:cs="Calibri Light"/>
        </w:rPr>
      </w:pPr>
      <w:r w:rsidRPr="007064EA">
        <w:rPr>
          <w:rStyle w:val="BrakA"/>
          <w:rFonts w:ascii="Calibri Light" w:hAnsi="Calibri Light" w:cs="Calibri Light"/>
        </w:rPr>
        <w:t xml:space="preserve">Postępowanie prowadzone jest w języku polskim. Oświadczenia, wnioski, zawiadomienia oraz informacje Zamawiający i Wykonawcy </w:t>
      </w:r>
      <w:r w:rsidRPr="0089708D">
        <w:rPr>
          <w:rStyle w:val="BrakA"/>
          <w:rFonts w:ascii="Calibri Light" w:hAnsi="Calibri Light" w:cs="Calibri Light"/>
        </w:rPr>
        <w:t xml:space="preserve">przekazują pisemnie lub za pośrednictwem poczty elektronicznej, na adres: </w:t>
      </w:r>
      <w:r w:rsidR="00850F37" w:rsidRPr="0089708D">
        <w:rPr>
          <w:rFonts w:ascii="Calibri Light" w:hAnsi="Calibri Light" w:cs="Calibri Light"/>
        </w:rPr>
        <w:t>zamowienia@muzeum-ak.pl</w:t>
      </w:r>
    </w:p>
    <w:p w14:paraId="787C204C" w14:textId="77777777" w:rsidR="00C56629" w:rsidRPr="00BF2684" w:rsidRDefault="00C56629" w:rsidP="001B5368">
      <w:pPr>
        <w:pStyle w:val="Akapitzlist"/>
        <w:tabs>
          <w:tab w:val="left" w:pos="993"/>
        </w:tabs>
        <w:spacing w:after="120"/>
        <w:ind w:left="709"/>
        <w:contextualSpacing w:val="0"/>
        <w:jc w:val="both"/>
        <w:rPr>
          <w:rStyle w:val="BrakA"/>
          <w:rFonts w:ascii="Calibri Light" w:hAnsi="Calibri Light" w:cs="Calibri Light"/>
          <w:sz w:val="8"/>
          <w:szCs w:val="8"/>
        </w:rPr>
      </w:pPr>
    </w:p>
    <w:p w14:paraId="4CEFFBB8"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 xml:space="preserve">Przypadki odrzucenia </w:t>
      </w:r>
      <w:r w:rsidR="00A103EE" w:rsidRPr="007064EA">
        <w:rPr>
          <w:rStyle w:val="BrakA"/>
          <w:rFonts w:ascii="Calibri Light" w:hAnsi="Calibri Light" w:cs="Calibri Light"/>
        </w:rPr>
        <w:t>oferty</w:t>
      </w:r>
      <w:r w:rsidR="009F57C9" w:rsidRPr="007064EA">
        <w:rPr>
          <w:rStyle w:val="BrakA"/>
          <w:rFonts w:ascii="Calibri Light" w:hAnsi="Calibri Light" w:cs="Calibri Light"/>
        </w:rPr>
        <w:t>.</w:t>
      </w:r>
    </w:p>
    <w:p w14:paraId="2D98A247" w14:textId="77777777" w:rsidR="008A421D" w:rsidRPr="001B5368" w:rsidRDefault="008A421D" w:rsidP="001B5368">
      <w:pPr>
        <w:spacing w:after="120"/>
        <w:jc w:val="both"/>
        <w:rPr>
          <w:rStyle w:val="BrakA"/>
          <w:rFonts w:ascii="Calibri Light" w:hAnsi="Calibri Light" w:cs="Calibri Light"/>
        </w:rPr>
      </w:pPr>
      <w:r w:rsidRPr="001B5368">
        <w:rPr>
          <w:rStyle w:val="BrakA"/>
          <w:rFonts w:ascii="Calibri Light" w:hAnsi="Calibri Light" w:cs="Calibri Light"/>
        </w:rPr>
        <w:t>Oferta Wykonawcy podlega odrzuceniu, jeżeli:</w:t>
      </w:r>
    </w:p>
    <w:p w14:paraId="53964EDD" w14:textId="77777777" w:rsidR="008A421D" w:rsidRPr="00850F37"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Oferta nie odpowiada wymaganiom określonym przez Zamawiającego, w tym Wykonawca nie spełnia warunków udziału w postępowaniu lub innych wymagań określonych przez Zamawiającego</w:t>
      </w:r>
      <w:r w:rsidR="005B1AEF" w:rsidRPr="007064EA">
        <w:rPr>
          <w:rStyle w:val="BrakA"/>
          <w:rFonts w:ascii="Calibri Light" w:hAnsi="Calibri Light" w:cs="Calibri Light"/>
        </w:rPr>
        <w:t xml:space="preserve"> (jeżeli dotyczy)</w:t>
      </w:r>
      <w:r w:rsidRPr="007064EA">
        <w:rPr>
          <w:rStyle w:val="BrakA"/>
          <w:rFonts w:ascii="Calibri Light" w:hAnsi="Calibri Light" w:cs="Calibri Light"/>
        </w:rPr>
        <w:t>,</w:t>
      </w:r>
    </w:p>
    <w:p w14:paraId="485C62A8" w14:textId="77777777" w:rsidR="008A421D" w:rsidRPr="007064EA"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Oferta Wykonawcy jest nieważna na gruncie obowiązujących przepisów prawa,</w:t>
      </w:r>
    </w:p>
    <w:p w14:paraId="1B418FDD" w14:textId="77777777" w:rsidR="008A421D" w:rsidRPr="007064EA"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Wykonawca nie wyraził zgody na poprawienie innych omyłek w Ofercie w terminie wyznaczonym przez Zamawiającego,</w:t>
      </w:r>
    </w:p>
    <w:p w14:paraId="3D38DA0B" w14:textId="77777777" w:rsidR="00C56629" w:rsidRPr="007064EA"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Wykonawca nie uzupełnił lub nie złożył wyjaśnień dotyczących jego Oferty na wezwanie Zamawiającego.</w:t>
      </w:r>
    </w:p>
    <w:p w14:paraId="491199C8" w14:textId="77777777" w:rsidR="008A421D" w:rsidRPr="00671D48" w:rsidRDefault="008A421D" w:rsidP="001B5368">
      <w:pPr>
        <w:pStyle w:val="Akapitzlist"/>
        <w:spacing w:after="120"/>
        <w:ind w:left="709"/>
        <w:contextualSpacing w:val="0"/>
        <w:jc w:val="both"/>
        <w:rPr>
          <w:rStyle w:val="BrakA"/>
          <w:rFonts w:ascii="Calibri Light" w:hAnsi="Calibri Light" w:cs="Calibri Light"/>
          <w:sz w:val="12"/>
          <w:szCs w:val="12"/>
        </w:rPr>
      </w:pPr>
    </w:p>
    <w:p w14:paraId="434579EE" w14:textId="77777777" w:rsidR="008A421D" w:rsidRPr="007064EA" w:rsidRDefault="008A421D" w:rsidP="001B5368">
      <w:pPr>
        <w:pStyle w:val="Nagwek1"/>
        <w:spacing w:after="120"/>
        <w:ind w:left="284" w:hanging="284"/>
        <w:contextualSpacing w:val="0"/>
        <w:rPr>
          <w:rStyle w:val="BrakA"/>
          <w:rFonts w:ascii="Calibri Light" w:hAnsi="Calibri Light" w:cs="Calibri Light"/>
        </w:rPr>
      </w:pPr>
      <w:r w:rsidRPr="007064EA">
        <w:rPr>
          <w:rStyle w:val="BrakA"/>
          <w:rFonts w:ascii="Calibri Light" w:hAnsi="Calibri Light" w:cs="Calibri Light"/>
        </w:rPr>
        <w:t>Przypadki wykluczenia Wykonawcy z postępowania</w:t>
      </w:r>
    </w:p>
    <w:p w14:paraId="5B6364FE" w14:textId="77777777" w:rsidR="008A421D" w:rsidRPr="007064EA" w:rsidRDefault="008A421D" w:rsidP="00663CEA">
      <w:pPr>
        <w:pStyle w:val="Akapitzlist"/>
        <w:numPr>
          <w:ilvl w:val="0"/>
          <w:numId w:val="13"/>
        </w:numPr>
        <w:spacing w:after="120"/>
        <w:ind w:hanging="357"/>
        <w:jc w:val="both"/>
        <w:rPr>
          <w:rFonts w:ascii="Calibri Light" w:hAnsi="Calibri Light" w:cs="Calibri Light"/>
        </w:rPr>
      </w:pPr>
      <w:r w:rsidRPr="007064EA">
        <w:rPr>
          <w:rFonts w:ascii="Calibri Light" w:hAnsi="Calibri Light" w:cs="Calibri Light"/>
        </w:rPr>
        <w:t>Zgodnie z art. 1 pkt.3 ustawy z dnia 13 kwietnia 2022 r. o szczególnych rozwiązaniach w zakresie przeciwdziałania wspieraniu agresji na Ukrainę oraz służących ochronie bezpieczeństwa narodowego (tj. Dz.U. z 2022r. poz.835) – zwanej dalej „ustawą”, w celu przeciwdziałania wspieraniu agresji Federacji Rosyjskiej na Ukrainę rozpoczętej w dniu 24 lutego 2022 r., wobec osób i podmiotów wpisanych na listę, o której mowa w art.2 ustawy, stosuje się sankcje polegające m.in. na wykluczeniu z postępowania. Na podstawie art.7 ust.1 ustawy z postępowania o udzielenie zamówienia publicznego wyklucza się:</w:t>
      </w:r>
    </w:p>
    <w:p w14:paraId="0F2653B2" w14:textId="77777777" w:rsidR="007064EA" w:rsidRPr="007064EA" w:rsidRDefault="008A421D" w:rsidP="00663CEA">
      <w:pPr>
        <w:pStyle w:val="Akapitzlist"/>
        <w:numPr>
          <w:ilvl w:val="0"/>
          <w:numId w:val="16"/>
        </w:numPr>
        <w:spacing w:after="120"/>
        <w:ind w:hanging="357"/>
        <w:jc w:val="both"/>
        <w:rPr>
          <w:rFonts w:ascii="Calibri Light" w:hAnsi="Calibri Light" w:cs="Calibri Light"/>
        </w:rPr>
      </w:pPr>
      <w:r w:rsidRPr="007064EA">
        <w:rPr>
          <w:rFonts w:ascii="Calibri Light" w:hAnsi="Calibri Light" w:cs="Calibri Light"/>
        </w:rPr>
        <w:t xml:space="preserve">Wykonawcę oraz uczestnika konkursu wymienionego w wykazach określonych w rozporządzeniu Rady (WE) nr 765/2006 z dnia 18 maja 2006 r. dotyczącego środków ograniczających w związku z sytuacją na Białorusi i udziałem Białorusi w agresji Rosji </w:t>
      </w:r>
      <w:r w:rsidRPr="007064EA">
        <w:rPr>
          <w:rFonts w:ascii="Calibri Light" w:hAnsi="Calibri Light" w:cs="Calibri Light"/>
        </w:rPr>
        <w:lastRenderedPageBreak/>
        <w:t>wobec Ukrainy (</w:t>
      </w:r>
      <w:proofErr w:type="spellStart"/>
      <w:r w:rsidRPr="007064EA">
        <w:rPr>
          <w:rFonts w:ascii="Calibri Light" w:hAnsi="Calibri Light" w:cs="Calibri Light"/>
        </w:rPr>
        <w:t>Dz.Urz.UE</w:t>
      </w:r>
      <w:proofErr w:type="spellEnd"/>
      <w:r w:rsidRPr="007064EA">
        <w:rPr>
          <w:rFonts w:ascii="Calibri Light" w:hAnsi="Calibri Light" w:cs="Calibri Light"/>
        </w:rPr>
        <w:t xml:space="preserve"> L 134 z 20.05.2006, str.1, z późn.zm.) – zwane dalej „rozporządzeniem 765/2006" i rozporządzeniu Rady (UE) nr 269/2014 z dnia 17 marca 2014 r. w sprawie środków ograniczających w odniesieniu do działań podważających integralność terytorialną, suwerenność i niezależność Ukrainy lub im zagrażających (</w:t>
      </w:r>
      <w:proofErr w:type="spellStart"/>
      <w:r w:rsidRPr="007064EA">
        <w:rPr>
          <w:rFonts w:ascii="Calibri Light" w:hAnsi="Calibri Light" w:cs="Calibri Light"/>
        </w:rPr>
        <w:t>Dz.Urz.UE</w:t>
      </w:r>
      <w:proofErr w:type="spellEnd"/>
      <w:r w:rsidRPr="007064EA">
        <w:rPr>
          <w:rFonts w:ascii="Calibri Light" w:hAnsi="Calibri Light" w:cs="Calibri Light"/>
        </w:rPr>
        <w:t xml:space="preserve"> L 78 z 17.03.2014, str.6, z późn.zm.) – zwane dalej „rozporządzeniem 269/2014" albo wpisanego na listę na podstawie decyzji w sprawie wpisu na listę rozstrzygającej o zastosowaniu środka, o którym mowa w art.1 pkt3 ustawy;</w:t>
      </w:r>
    </w:p>
    <w:p w14:paraId="4C658AF6" w14:textId="77777777" w:rsidR="007064EA" w:rsidRPr="007064EA" w:rsidRDefault="008A421D" w:rsidP="00663CEA">
      <w:pPr>
        <w:pStyle w:val="Akapitzlist"/>
        <w:numPr>
          <w:ilvl w:val="0"/>
          <w:numId w:val="16"/>
        </w:numPr>
        <w:spacing w:after="120"/>
        <w:jc w:val="both"/>
        <w:rPr>
          <w:rFonts w:ascii="Calibri Light" w:hAnsi="Calibri Light" w:cs="Calibri Light"/>
        </w:rPr>
      </w:pPr>
      <w:r w:rsidRPr="007064EA">
        <w:rPr>
          <w:rFonts w:ascii="Calibri Light" w:hAnsi="Calibri Light" w:cs="Calibri Light"/>
        </w:rPr>
        <w:t>Wykonawcę oraz uczestnika konkursu, którego beneficjentem rzeczywistym w rozumieniu ustawy z dnia 1 marca 2018 r. o przeciwdziałaniu praniu pieniędzy oraz finansowaniu terroryzmu (Dz.U. z 2022 r. poz.593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art.1 pkt3 ustawy;</w:t>
      </w:r>
    </w:p>
    <w:p w14:paraId="6E90DB27" w14:textId="77777777" w:rsidR="008A421D" w:rsidRPr="007064EA" w:rsidRDefault="008A421D" w:rsidP="00663CEA">
      <w:pPr>
        <w:pStyle w:val="Akapitzlist"/>
        <w:numPr>
          <w:ilvl w:val="0"/>
          <w:numId w:val="16"/>
        </w:numPr>
        <w:spacing w:after="120"/>
        <w:jc w:val="both"/>
        <w:rPr>
          <w:rFonts w:ascii="Calibri Light" w:hAnsi="Calibri Light" w:cs="Calibri Light"/>
        </w:rPr>
      </w:pPr>
      <w:r w:rsidRPr="007064EA">
        <w:rPr>
          <w:rFonts w:ascii="Calibri Light" w:hAnsi="Calibri Light" w:cs="Calibri Light"/>
        </w:rPr>
        <w:t>Wykonawcę oraz uczestnika konkursu, którego jednostką dominującą w rozumieniu art.3 ust.1 pkt 37 ustawy z dnia 29 września 1994 r. o rachunkowości (Dz.U. z 2021 r. poz.217,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art.1 pkt 3 ustawy.</w:t>
      </w:r>
    </w:p>
    <w:p w14:paraId="46345490" w14:textId="77777777" w:rsidR="007064EA" w:rsidRPr="007064EA" w:rsidRDefault="007064EA" w:rsidP="001B5368">
      <w:pPr>
        <w:pStyle w:val="Akapitzlist"/>
        <w:spacing w:after="120"/>
        <w:ind w:left="1434"/>
        <w:jc w:val="both"/>
        <w:rPr>
          <w:rFonts w:ascii="Calibri Light" w:hAnsi="Calibri Light" w:cs="Calibri Light"/>
        </w:rPr>
      </w:pPr>
    </w:p>
    <w:p w14:paraId="609CF9A5" w14:textId="77777777" w:rsidR="007064EA" w:rsidRPr="007064EA" w:rsidRDefault="007064EA" w:rsidP="00663CEA">
      <w:pPr>
        <w:pStyle w:val="Akapitzlist"/>
        <w:numPr>
          <w:ilvl w:val="0"/>
          <w:numId w:val="15"/>
        </w:numPr>
        <w:spacing w:after="0"/>
        <w:jc w:val="both"/>
        <w:rPr>
          <w:rStyle w:val="BrakA"/>
          <w:rFonts w:ascii="Calibri Light" w:hAnsi="Calibri Light" w:cs="Calibri Light"/>
        </w:rPr>
      </w:pPr>
      <w:r w:rsidRPr="007064EA">
        <w:rPr>
          <w:rStyle w:val="BrakA"/>
          <w:rFonts w:ascii="Calibri Light" w:hAnsi="Calibri Light" w:cs="Calibri Light"/>
        </w:rPr>
        <w:t xml:space="preserve">Zamawiający wykluczy z niniejszego postępowania Wykonawcę który jest powiązany </w:t>
      </w:r>
      <w:r w:rsidRPr="007064EA">
        <w:rPr>
          <w:rStyle w:val="BrakA"/>
          <w:rFonts w:ascii="Calibri Light" w:hAnsi="Calibri Light" w:cs="Calibri Light"/>
        </w:rPr>
        <w:br/>
        <w:t>z Zamawiającym lub osobami upoważnionymi do zaciągania zobowiązań w imieniu Zamawiającego lub osobami wykonującymi w imieniu beneficjenta czynności związane z przygotowaniem  i przeprowadzeniem procedury wyboru wykonawcy osobowo lub kapitałowo, w szczególności poprzez:</w:t>
      </w:r>
    </w:p>
    <w:p w14:paraId="012206E9" w14:textId="77777777" w:rsidR="007064EA" w:rsidRPr="007064EA" w:rsidRDefault="007064EA" w:rsidP="00663CEA">
      <w:pPr>
        <w:pStyle w:val="Akapitzlist"/>
        <w:numPr>
          <w:ilvl w:val="1"/>
          <w:numId w:val="12"/>
        </w:numPr>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Fonts w:ascii="Calibri Light" w:hAnsi="Calibri Light" w:cs="Calibri Light"/>
        </w:rPr>
      </w:pPr>
      <w:r w:rsidRPr="007064EA">
        <w:rPr>
          <w:rFonts w:ascii="Calibri Light" w:hAnsi="Calibri Light" w:cs="Calibri Light"/>
        </w:rPr>
        <w:t>uczestniczeniu w spółce jako wspólnik spółki cywilnej lub spółki osobowej, posiadaniu co najmniej 10% udziałów lub akcji (o ile niższy próg nie wynika z przepisów prawa), pełnieniu funkcji członka organu nadzorczego lub zarządzającego, prokurenta, pełnomocnika,</w:t>
      </w:r>
    </w:p>
    <w:p w14:paraId="116FD590" w14:textId="77777777" w:rsidR="007064EA" w:rsidRPr="007064EA" w:rsidRDefault="007064EA" w:rsidP="00663CEA">
      <w:pPr>
        <w:pStyle w:val="Akapitzlist"/>
        <w:numPr>
          <w:ilvl w:val="1"/>
          <w:numId w:val="12"/>
        </w:numPr>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Fonts w:ascii="Calibri Light" w:hAnsi="Calibri Light" w:cs="Calibri Light"/>
        </w:rPr>
      </w:pPr>
      <w:r w:rsidRPr="007064EA">
        <w:rPr>
          <w:rFonts w:ascii="Calibri Light" w:hAnsi="Calibri Light" w:cs="Calibri Light"/>
        </w:rPr>
        <w:t xml:space="preserve">pozostawaniu w związku małżeńskim, w stosunku pokrewieństwa lub powinowactwa w linii prostej, pokrewieństwa lub powinowactwa w linii bocznej do drugiego stopnia, lub związaniu </w:t>
      </w:r>
      <w:r w:rsidRPr="007064EA">
        <w:rPr>
          <w:rFonts w:ascii="Calibri Light" w:hAnsi="Calibri Light" w:cs="Calibri Light"/>
        </w:rPr>
        <w:br/>
        <w:t xml:space="preserve">z tytułu przysposobienia, opieki lub kurateli albo pozostawaniu we wspólnym pożyciu </w:t>
      </w:r>
      <w:r w:rsidRPr="007064EA">
        <w:rPr>
          <w:rFonts w:ascii="Calibri Light" w:hAnsi="Calibri Light" w:cs="Calibri Light"/>
        </w:rPr>
        <w:br/>
        <w:t>z wykonawcą, jego zastępcą prawnym lub członkami organów zarządzających lub organów nadzorczych wykonawców ubiegających się o udzielenie zamówienia,</w:t>
      </w:r>
    </w:p>
    <w:p w14:paraId="0A60C2A5" w14:textId="77777777" w:rsidR="007064EA" w:rsidRDefault="007064EA" w:rsidP="00663CEA">
      <w:pPr>
        <w:pStyle w:val="Akapitzlist"/>
        <w:numPr>
          <w:ilvl w:val="1"/>
          <w:numId w:val="12"/>
        </w:numPr>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Style w:val="BrakA"/>
          <w:rFonts w:ascii="Calibri Light" w:hAnsi="Calibri Light" w:cs="Calibri Light"/>
        </w:rPr>
      </w:pPr>
      <w:r w:rsidRPr="007064EA">
        <w:rPr>
          <w:rFonts w:ascii="Calibri Light" w:hAnsi="Calibri Light" w:cs="Calibri Light"/>
        </w:rPr>
        <w:t>pozostawaniu z wykonawcą w takim stosunku prawnym lub faktycznym, że istnieje uzasadniona wątpliwość co do ich bezstronności lub niezależności w związku z postępowaniem o udzielenie zamówienia</w:t>
      </w:r>
      <w:r w:rsidRPr="007064EA">
        <w:rPr>
          <w:rStyle w:val="BrakA"/>
          <w:rFonts w:ascii="Calibri Light" w:hAnsi="Calibri Light" w:cs="Calibri Light"/>
        </w:rPr>
        <w:t>.</w:t>
      </w:r>
    </w:p>
    <w:p w14:paraId="3D17DDF0" w14:textId="77777777" w:rsidR="00601F3B" w:rsidRPr="00671D48" w:rsidRDefault="00601F3B" w:rsidP="001B536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Style w:val="BrakA"/>
          <w:rFonts w:ascii="Calibri Light" w:hAnsi="Calibri Light" w:cs="Calibri Light"/>
          <w:sz w:val="14"/>
          <w:szCs w:val="14"/>
        </w:rPr>
      </w:pPr>
    </w:p>
    <w:p w14:paraId="57AA25E7"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Unieważnienie</w:t>
      </w:r>
      <w:r w:rsidR="009F57C9" w:rsidRPr="007064EA">
        <w:rPr>
          <w:rStyle w:val="BrakA"/>
          <w:rFonts w:ascii="Calibri Light" w:hAnsi="Calibri Light" w:cs="Calibri Light"/>
        </w:rPr>
        <w:t>.</w:t>
      </w:r>
    </w:p>
    <w:p w14:paraId="357CEBAE" w14:textId="77777777" w:rsidR="008A421D" w:rsidRPr="007064EA" w:rsidRDefault="008A421D" w:rsidP="001B5368">
      <w:pPr>
        <w:pStyle w:val="Akapitzlist"/>
        <w:tabs>
          <w:tab w:val="left" w:pos="993"/>
        </w:tabs>
        <w:spacing w:after="120"/>
        <w:ind w:left="284"/>
        <w:contextualSpacing w:val="0"/>
        <w:jc w:val="both"/>
        <w:rPr>
          <w:rStyle w:val="BrakA"/>
          <w:rFonts w:ascii="Calibri Light" w:hAnsi="Calibri Light" w:cs="Calibri Light"/>
        </w:rPr>
      </w:pPr>
      <w:r w:rsidRPr="007064EA">
        <w:rPr>
          <w:rStyle w:val="BrakA"/>
          <w:rFonts w:ascii="Calibri Light" w:hAnsi="Calibri Light" w:cs="Calibri Light"/>
        </w:rPr>
        <w:lastRenderedPageBreak/>
        <w:t>Zamawiający zastrzega sobie prawo zmiany niniejszego zapytania, a także unieważnienia postępowania. Postępowanie może zostać unieważnione w szczególności w przypadku, gdy:</w:t>
      </w:r>
    </w:p>
    <w:p w14:paraId="146A471C" w14:textId="77777777" w:rsidR="008A421D"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 </w:t>
      </w:r>
      <w:r w:rsidR="007064EA" w:rsidRPr="007064EA">
        <w:rPr>
          <w:rStyle w:val="BrakA"/>
          <w:rFonts w:ascii="Calibri Light" w:hAnsi="Calibri Light" w:cs="Calibri Light"/>
        </w:rPr>
        <w:t>p</w:t>
      </w:r>
      <w:r w:rsidRPr="007064EA">
        <w:rPr>
          <w:rStyle w:val="BrakA"/>
          <w:rFonts w:ascii="Calibri Light" w:hAnsi="Calibri Light" w:cs="Calibri Light"/>
        </w:rPr>
        <w:t xml:space="preserve">ostępowaniu w nie złożono żadnej </w:t>
      </w:r>
      <w:r w:rsidR="007064EA" w:rsidRPr="007064EA">
        <w:rPr>
          <w:rStyle w:val="BrakA"/>
          <w:rFonts w:ascii="Calibri Light" w:hAnsi="Calibri Light" w:cs="Calibri Light"/>
        </w:rPr>
        <w:t>o</w:t>
      </w:r>
      <w:r w:rsidRPr="007064EA">
        <w:rPr>
          <w:rStyle w:val="BrakA"/>
          <w:rFonts w:ascii="Calibri Light" w:hAnsi="Calibri Light" w:cs="Calibri Light"/>
        </w:rPr>
        <w:t xml:space="preserve">ferty lub wszystkie </w:t>
      </w:r>
      <w:r w:rsidR="007064EA" w:rsidRPr="007064EA">
        <w:rPr>
          <w:rStyle w:val="BrakA"/>
          <w:rFonts w:ascii="Calibri Light" w:hAnsi="Calibri Light" w:cs="Calibri Light"/>
        </w:rPr>
        <w:t>o</w:t>
      </w:r>
      <w:r w:rsidRPr="007064EA">
        <w:rPr>
          <w:rStyle w:val="BrakA"/>
          <w:rFonts w:ascii="Calibri Light" w:hAnsi="Calibri Light" w:cs="Calibri Light"/>
        </w:rPr>
        <w:t>ferty podlegają odrzuceniu</w:t>
      </w:r>
    </w:p>
    <w:p w14:paraId="4C36A8EE" w14:textId="77777777" w:rsidR="008A421D" w:rsidRPr="007064EA" w:rsidRDefault="008A421D" w:rsidP="00663CEA">
      <w:pPr>
        <w:pStyle w:val="Akapitzlist"/>
        <w:numPr>
          <w:ilvl w:val="0"/>
          <w:numId w:val="9"/>
        </w:numPr>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Cena </w:t>
      </w:r>
      <w:r w:rsidR="007064EA" w:rsidRPr="007064EA">
        <w:rPr>
          <w:rStyle w:val="BrakA"/>
          <w:rFonts w:ascii="Calibri Light" w:hAnsi="Calibri Light" w:cs="Calibri Light"/>
        </w:rPr>
        <w:t>o</w:t>
      </w:r>
      <w:r w:rsidRPr="007064EA">
        <w:rPr>
          <w:rStyle w:val="BrakA"/>
          <w:rFonts w:ascii="Calibri Light" w:hAnsi="Calibri Light" w:cs="Calibri Light"/>
        </w:rPr>
        <w:t xml:space="preserve">ferty </w:t>
      </w:r>
      <w:r w:rsidR="007064EA" w:rsidRPr="007064EA">
        <w:rPr>
          <w:rStyle w:val="BrakA"/>
          <w:rFonts w:ascii="Calibri Light" w:hAnsi="Calibri Light" w:cs="Calibri Light"/>
        </w:rPr>
        <w:t>n</w:t>
      </w:r>
      <w:r w:rsidRPr="007064EA">
        <w:rPr>
          <w:rStyle w:val="BrakA"/>
          <w:rFonts w:ascii="Calibri Light" w:hAnsi="Calibri Light" w:cs="Calibri Light"/>
        </w:rPr>
        <w:t xml:space="preserve">ajkorzystniejszej przewyższa kwotę, która została przeznaczona na sfinansowanie zamówienia, chyba że możliwe jest zwiększenie tej kwoty do ceny </w:t>
      </w:r>
      <w:r w:rsidR="007064EA" w:rsidRPr="007064EA">
        <w:rPr>
          <w:rStyle w:val="BrakA"/>
          <w:rFonts w:ascii="Calibri Light" w:hAnsi="Calibri Light" w:cs="Calibri Light"/>
        </w:rPr>
        <w:t>o</w:t>
      </w:r>
      <w:r w:rsidRPr="007064EA">
        <w:rPr>
          <w:rStyle w:val="BrakA"/>
          <w:rFonts w:ascii="Calibri Light" w:hAnsi="Calibri Light" w:cs="Calibri Light"/>
        </w:rPr>
        <w:t xml:space="preserve">ferty </w:t>
      </w:r>
      <w:r w:rsidR="007064EA" w:rsidRPr="007064EA">
        <w:rPr>
          <w:rStyle w:val="BrakA"/>
          <w:rFonts w:ascii="Calibri Light" w:hAnsi="Calibri Light" w:cs="Calibri Light"/>
        </w:rPr>
        <w:t>n</w:t>
      </w:r>
      <w:r w:rsidRPr="007064EA">
        <w:rPr>
          <w:rStyle w:val="BrakA"/>
          <w:rFonts w:ascii="Calibri Light" w:hAnsi="Calibri Light" w:cs="Calibri Light"/>
        </w:rPr>
        <w:t xml:space="preserve">ajkorzystniejszej, co zaakceptował Kierownik Zamawiającego lub osoba posiadająca stosowne pełnomocnictwo. </w:t>
      </w:r>
    </w:p>
    <w:p w14:paraId="67FB8F4C" w14:textId="77777777" w:rsidR="008A421D"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Postępowanie jest dotknięte wadą lub błędem.</w:t>
      </w:r>
    </w:p>
    <w:p w14:paraId="38B53279" w14:textId="77777777" w:rsidR="008A421D"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Udzielenie zamówienia na oferowanych warunkach nie leży w interesie </w:t>
      </w:r>
      <w:r w:rsidR="007064EA" w:rsidRPr="007064EA">
        <w:rPr>
          <w:rStyle w:val="BrakA"/>
          <w:rFonts w:ascii="Calibri Light" w:hAnsi="Calibri Light" w:cs="Calibri Light"/>
        </w:rPr>
        <w:t>Muzeum</w:t>
      </w:r>
      <w:r w:rsidRPr="007064EA">
        <w:rPr>
          <w:rStyle w:val="BrakA"/>
          <w:rFonts w:ascii="Calibri Light" w:hAnsi="Calibri Light" w:cs="Calibri Light"/>
        </w:rPr>
        <w:t>.</w:t>
      </w:r>
    </w:p>
    <w:p w14:paraId="1A5E19F6" w14:textId="77777777" w:rsidR="00C56629"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Wystąpiła istotna zmiana okoliczności powodująca, że prowadzenie postępowania lub wykonanie zamówienia nie leży w interesie </w:t>
      </w:r>
      <w:r w:rsidR="007064EA" w:rsidRPr="007064EA">
        <w:rPr>
          <w:rStyle w:val="BrakA"/>
          <w:rFonts w:ascii="Calibri Light" w:hAnsi="Calibri Light" w:cs="Calibri Light"/>
        </w:rPr>
        <w:t>Muzeum</w:t>
      </w:r>
      <w:r w:rsidRPr="007064EA">
        <w:rPr>
          <w:rStyle w:val="BrakA"/>
          <w:rFonts w:ascii="Calibri Light" w:hAnsi="Calibri Light" w:cs="Calibri Light"/>
        </w:rPr>
        <w:t>, czego nie można było wcześniej przewidzieć;</w:t>
      </w:r>
    </w:p>
    <w:p w14:paraId="2716A937" w14:textId="77777777" w:rsidR="008A421D" w:rsidRPr="00671D48" w:rsidRDefault="008A421D" w:rsidP="001B5368">
      <w:pPr>
        <w:pStyle w:val="Akapitzlist"/>
        <w:tabs>
          <w:tab w:val="left" w:pos="993"/>
        </w:tabs>
        <w:spacing w:after="120"/>
        <w:ind w:left="709"/>
        <w:contextualSpacing w:val="0"/>
        <w:jc w:val="both"/>
        <w:rPr>
          <w:rStyle w:val="BrakA"/>
          <w:rFonts w:ascii="Calibri Light" w:hAnsi="Calibri Light" w:cs="Calibri Light"/>
          <w:sz w:val="6"/>
          <w:szCs w:val="6"/>
        </w:rPr>
      </w:pPr>
    </w:p>
    <w:p w14:paraId="2B667B53"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Informacje dodatkowe</w:t>
      </w:r>
      <w:r w:rsidR="009F57C9" w:rsidRPr="007064EA">
        <w:rPr>
          <w:rStyle w:val="BrakA"/>
          <w:rFonts w:ascii="Calibri Light" w:hAnsi="Calibri Light" w:cs="Calibri Light"/>
        </w:rPr>
        <w:t>.</w:t>
      </w:r>
    </w:p>
    <w:p w14:paraId="1595D88D"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Potencjalni Wykonawcy nie będą uprawnieni do występowania z jakimikolwiek roszczeniami pieniężnymi lub niepieniężnymi wobec Zamawiającego w związku niniejszym zapytaniem ofertowym, w tym z tytułu poniesionych przez nich kosztów i szkód, w szczególności w przypadku odstąpienia przez niego od postępowania lub wyboru innego Wykonawcy. </w:t>
      </w:r>
    </w:p>
    <w:p w14:paraId="30A151F2"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W przypadku złożenia oferty niekompletnej lub zawierającej błędy Zamawiający dopuszcza możliwość uzupełnienia dokumentów, oświadczeń lub złożenia wyjaśnień ich dotyczących. Zamawiający może ograniczyć podmiotowo zakres wyjaśnień i uzupełnień tylko w odniesieniu do oferty Wykonawcy, którego oferta została najwyżej oceniona.</w:t>
      </w:r>
    </w:p>
    <w:p w14:paraId="37D177A6"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Zamawiający skontaktuje się z wybranym Wykonawcą i poinformuje drogą e-mailową o wyborze oferty. Ponadto wybór danego Wykonawcy zostanie ogłoszony na stronie internetowej Zamawiającego.</w:t>
      </w:r>
    </w:p>
    <w:p w14:paraId="79E7E0C3"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Zamawiający może najpierw dokonać oceny ofert, a następnie zbadać, czy oferta Wykonawcy, którego oferta została oceniona jako najkorzystniejsza, nie podlega wykluczeniu oraz spełnia warunki udziału w postępowaniu.</w:t>
      </w:r>
    </w:p>
    <w:p w14:paraId="4FA6814A"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Wykonawca może zwrócić się do Zamawiającego z wnioskiem o udzielenie wyjaśnień w kwestiach merytoryki i procedury w formie elektronicznej na adres: </w:t>
      </w:r>
      <w:r w:rsidR="00850F37">
        <w:rPr>
          <w:rStyle w:val="BrakA"/>
          <w:rFonts w:ascii="Calibri Light" w:hAnsi="Calibri Light" w:cs="Calibri Light"/>
        </w:rPr>
        <w:t>kmazur@muzeum-ak.pl</w:t>
      </w:r>
    </w:p>
    <w:p w14:paraId="41BAD5D0" w14:textId="77777777" w:rsidR="00C56629" w:rsidRPr="00671D48" w:rsidRDefault="00C56629" w:rsidP="001B5368">
      <w:pPr>
        <w:pStyle w:val="Akapitzlist"/>
        <w:tabs>
          <w:tab w:val="left" w:pos="993"/>
        </w:tabs>
        <w:spacing w:after="120"/>
        <w:ind w:left="284"/>
        <w:contextualSpacing w:val="0"/>
        <w:jc w:val="both"/>
        <w:rPr>
          <w:rStyle w:val="BrakA"/>
          <w:rFonts w:ascii="Calibri Light" w:hAnsi="Calibri Light" w:cs="Calibri Light"/>
          <w:sz w:val="6"/>
          <w:szCs w:val="6"/>
        </w:rPr>
      </w:pPr>
    </w:p>
    <w:p w14:paraId="37A975EA"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bCs/>
        </w:rPr>
      </w:pPr>
      <w:r w:rsidRPr="007064EA">
        <w:rPr>
          <w:rStyle w:val="Nagwek1Znak"/>
          <w:rFonts w:ascii="Calibri Light" w:hAnsi="Calibri Light" w:cs="Calibri Light"/>
          <w:b/>
          <w:bCs/>
        </w:rPr>
        <w:t>Klauzula informacyjna w zakresie przetwarzania danych osobowych</w:t>
      </w:r>
      <w:r w:rsidR="009F57C9" w:rsidRPr="007064EA">
        <w:rPr>
          <w:rStyle w:val="Nagwek1Znak"/>
          <w:rFonts w:ascii="Calibri Light" w:hAnsi="Calibri Light" w:cs="Calibri Light"/>
          <w:b/>
          <w:bCs/>
        </w:rPr>
        <w:t>.</w:t>
      </w:r>
    </w:p>
    <w:p w14:paraId="7B1D5451" w14:textId="77777777" w:rsidR="00AA27CB" w:rsidRPr="007064EA" w:rsidRDefault="008A421D" w:rsidP="001B5368">
      <w:pPr>
        <w:spacing w:after="120"/>
        <w:ind w:left="284"/>
        <w:jc w:val="both"/>
        <w:rPr>
          <w:rStyle w:val="BrakA"/>
          <w:rFonts w:ascii="Calibri Light" w:hAnsi="Calibri Light" w:cs="Calibri Light"/>
        </w:rPr>
      </w:pPr>
      <w:r w:rsidRPr="007064EA">
        <w:rPr>
          <w:rStyle w:val="BrakA"/>
          <w:rFonts w:ascii="Calibri Light" w:hAnsi="Calibri Light" w:cs="Calibri Light"/>
        </w:rPr>
        <w:t xml:space="preserve">Administratorem danych osobowych osób fizycznych wskazanych w toku postępowania   </w:t>
      </w:r>
      <w:r w:rsidR="00D52463" w:rsidRPr="007064EA">
        <w:rPr>
          <w:rStyle w:val="BrakA"/>
          <w:rFonts w:ascii="Calibri Light" w:hAnsi="Calibri Light" w:cs="Calibri Light"/>
        </w:rPr>
        <w:t xml:space="preserve">                                 </w:t>
      </w:r>
      <w:r w:rsidRPr="007064EA">
        <w:rPr>
          <w:rStyle w:val="BrakA"/>
          <w:rFonts w:ascii="Calibri Light" w:hAnsi="Calibri Light" w:cs="Calibri Light"/>
        </w:rPr>
        <w:t xml:space="preserve">o udzielenie zamówienia, jest </w:t>
      </w:r>
      <w:r w:rsidR="007064EA" w:rsidRPr="007064EA">
        <w:rPr>
          <w:rStyle w:val="BrakA"/>
          <w:rFonts w:ascii="Calibri Light" w:hAnsi="Calibri Light" w:cs="Calibri Light"/>
        </w:rPr>
        <w:t xml:space="preserve">Muzeum Armii Krajowej </w:t>
      </w:r>
      <w:r w:rsidRPr="007064EA">
        <w:rPr>
          <w:rStyle w:val="BrakA"/>
          <w:rFonts w:ascii="Calibri Light" w:hAnsi="Calibri Light" w:cs="Calibri Light"/>
        </w:rPr>
        <w:t>w Krakowie</w:t>
      </w:r>
      <w:r w:rsidR="007064EA" w:rsidRPr="007064EA">
        <w:rPr>
          <w:rStyle w:val="BrakA"/>
          <w:rFonts w:ascii="Calibri Light" w:hAnsi="Calibri Light" w:cs="Calibri Light"/>
        </w:rPr>
        <w:t xml:space="preserve">. </w:t>
      </w:r>
      <w:r w:rsidRPr="007064EA">
        <w:rPr>
          <w:rStyle w:val="BrakA"/>
          <w:rFonts w:ascii="Calibri Light" w:hAnsi="Calibri Light" w:cs="Calibri Light"/>
        </w:rPr>
        <w:t xml:space="preserve">Dane osobowe będą przetwarzane w celu udzielenia zamówienia oraz wypełnienia obowiązku archiwizacyjnego. Dane osobowe wskazanych osób będą przetwarzane na podstawie art. 6 ust. 1 lit. c) Rozporządzenia Parlamentu Europejskiego i Rady (UE) 2016/679 z dnia 27 kwietnia 2016 r. w sprawie ochrony osób </w:t>
      </w:r>
      <w:r w:rsidRPr="007064EA">
        <w:rPr>
          <w:rStyle w:val="BrakA"/>
          <w:rFonts w:ascii="Calibri Light" w:hAnsi="Calibri Light" w:cs="Calibri Light"/>
        </w:rPr>
        <w:lastRenderedPageBreak/>
        <w:t xml:space="preserve">fizycznych w związku z przetwarzaniem danych osobowych i w sprawie swobodnego przepływu takich danych oraz uchylenia dyrektywy 95/46/WE (RODO). Podanie danych jest dobrowolne, ale niezbędne do przeprowadzenia postępowania o udzielenie zamówienia. Osobom, których dane dotyczą, przysługuje prawo do żądania dostępu do swoich danych osobowych, ich sprostowania, oraz do ograniczenia ich przetwarzania. Ponadto osoby, których dane dotyczą mają prawo do wniesienia skargi do Prezesa Urzędu Ochrony Danych Osobowych. Osobom, których dane dotyczą nie przysługuje prawo do usunięcia danych osobowych w związku z art. 17 ust. 3 lit. b, d lub e RODO , prawo do przenoszenia danych osobowych, o którym mowa w art. 20 RODO , prawo sprzeciwu na podstawie art. 21 RODO, wobec przetwarzania danych osobowych, gdyż podstawą prawną przetwarzania danych osobowych jest art. 6 ust. 1 lit. c RODO. Dane osobowe będą przetwarzane przez okres związany z przeprowadzeniem postępowania o udzielenie zamówienia publicznego, a także później tj. w związku z realizacją obowiązku archiwizacyjnego. Odbiorcami Państwa danych osobowych będą te podmioty, którym mamy obowiązek przekazywania danych na gruncie obowiązujących przepisów prawa, w tym ustawy o dostępie do informacji publicznej. W przypadku jakichkolwiek pytań w zakresie RODO możliwy jest kontakt poprzez adres email: </w:t>
      </w:r>
      <w:hyperlink r:id="rId9" w:history="1">
        <w:r w:rsidR="007064EA" w:rsidRPr="007064EA">
          <w:rPr>
            <w:rStyle w:val="Hipercze"/>
            <w:rFonts w:ascii="Calibri Light" w:hAnsi="Calibri Light" w:cs="Calibri Light"/>
          </w:rPr>
          <w:t>iod@muzeum-ak.pl</w:t>
        </w:r>
      </w:hyperlink>
      <w:r w:rsidRPr="007064EA">
        <w:rPr>
          <w:rStyle w:val="BrakA"/>
          <w:rFonts w:ascii="Calibri Light" w:hAnsi="Calibri Light" w:cs="Calibri Light"/>
        </w:rPr>
        <w:t xml:space="preserve">   Po stronie Wykonawcy leży obowiązek uzyskania zgody osoby fizycznej na wskazanie jej danych w postępowaniu o udzielenie zamówienia, w tym w składanej ofercie.</w:t>
      </w:r>
    </w:p>
    <w:p w14:paraId="2F389E1D" w14:textId="77777777" w:rsidR="00C90178" w:rsidRPr="007064EA" w:rsidRDefault="00C90178" w:rsidP="001B5368">
      <w:pPr>
        <w:spacing w:after="120"/>
        <w:ind w:left="360"/>
        <w:jc w:val="both"/>
        <w:rPr>
          <w:rStyle w:val="BrakA"/>
          <w:rFonts w:ascii="Calibri Light" w:hAnsi="Calibri Light" w:cs="Calibri Light"/>
        </w:rPr>
      </w:pPr>
    </w:p>
    <w:p w14:paraId="2A168D96" w14:textId="77777777" w:rsidR="008A43DE" w:rsidRPr="007064EA" w:rsidRDefault="008A43DE" w:rsidP="001B5368">
      <w:pPr>
        <w:pStyle w:val="Nagwek1"/>
        <w:numPr>
          <w:ilvl w:val="0"/>
          <w:numId w:val="0"/>
        </w:numPr>
        <w:spacing w:after="120"/>
        <w:ind w:left="709" w:hanging="425"/>
        <w:contextualSpacing w:val="0"/>
        <w:rPr>
          <w:rStyle w:val="BrakA"/>
          <w:rFonts w:ascii="Calibri Light" w:hAnsi="Calibri Light" w:cs="Calibri Light"/>
          <w:u w:val="single"/>
        </w:rPr>
      </w:pPr>
      <w:r w:rsidRPr="007064EA">
        <w:rPr>
          <w:rStyle w:val="BrakA"/>
          <w:rFonts w:ascii="Calibri Light" w:hAnsi="Calibri Light" w:cs="Calibri Light"/>
          <w:u w:val="single"/>
        </w:rPr>
        <w:t>Załączniki</w:t>
      </w:r>
      <w:r w:rsidR="00C90178" w:rsidRPr="007064EA">
        <w:rPr>
          <w:rStyle w:val="BrakA"/>
          <w:rFonts w:ascii="Calibri Light" w:hAnsi="Calibri Light" w:cs="Calibri Light"/>
          <w:u w:val="single"/>
        </w:rPr>
        <w:t>:</w:t>
      </w:r>
    </w:p>
    <w:p w14:paraId="3E427F2C" w14:textId="77777777" w:rsidR="00677660" w:rsidRPr="007064EA" w:rsidRDefault="00677660" w:rsidP="001B5368">
      <w:pPr>
        <w:spacing w:after="120"/>
        <w:ind w:left="709" w:hanging="425"/>
        <w:jc w:val="both"/>
        <w:rPr>
          <w:rStyle w:val="BrakA"/>
          <w:rFonts w:ascii="Calibri Light" w:hAnsi="Calibri Light" w:cs="Calibri Light"/>
        </w:rPr>
      </w:pPr>
      <w:r w:rsidRPr="007064EA">
        <w:rPr>
          <w:rStyle w:val="BrakA"/>
          <w:rFonts w:ascii="Calibri Light" w:hAnsi="Calibri Light" w:cs="Calibri Light"/>
          <w:b/>
          <w:bCs/>
        </w:rPr>
        <w:t xml:space="preserve">Załącznik nr </w:t>
      </w:r>
      <w:r w:rsidR="007064EA" w:rsidRPr="007064EA">
        <w:rPr>
          <w:rStyle w:val="BrakA"/>
          <w:rFonts w:ascii="Calibri Light" w:hAnsi="Calibri Light" w:cs="Calibri Light"/>
          <w:b/>
          <w:bCs/>
        </w:rPr>
        <w:t>1</w:t>
      </w:r>
      <w:r w:rsidRPr="007064EA">
        <w:rPr>
          <w:rStyle w:val="BrakA"/>
          <w:rFonts w:ascii="Calibri Light" w:hAnsi="Calibri Light" w:cs="Calibri Light"/>
        </w:rPr>
        <w:t xml:space="preserve"> – Formularz ofertowy</w:t>
      </w:r>
      <w:r w:rsidR="00511478" w:rsidRPr="007064EA">
        <w:rPr>
          <w:rStyle w:val="BrakA"/>
          <w:rFonts w:ascii="Calibri Light" w:hAnsi="Calibri Light" w:cs="Calibri Light"/>
        </w:rPr>
        <w:t>;</w:t>
      </w:r>
    </w:p>
    <w:p w14:paraId="18157FFF" w14:textId="77777777" w:rsidR="009F57C9" w:rsidRPr="007064EA" w:rsidRDefault="009F57C9" w:rsidP="001B5368">
      <w:pPr>
        <w:spacing w:after="120"/>
        <w:ind w:left="709" w:hanging="425"/>
        <w:jc w:val="both"/>
        <w:rPr>
          <w:rFonts w:ascii="Calibri Light" w:hAnsi="Calibri Light" w:cs="Calibri Light"/>
        </w:rPr>
      </w:pPr>
    </w:p>
    <w:sectPr w:rsidR="009F57C9" w:rsidRPr="007064EA" w:rsidSect="00A0604D">
      <w:headerReference w:type="default" r:id="rId10"/>
      <w:footerReference w:type="default" r:id="rId11"/>
      <w:pgSz w:w="11906" w:h="16838"/>
      <w:pgMar w:top="1417" w:right="1417" w:bottom="1417" w:left="1417" w:header="624" w:footer="624"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91E3AC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A0FE397" w16cex:dateUtc="2026-10-27T09: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91E3AC0" w16cid:durableId="1A0FE39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3CE69F" w14:textId="77777777" w:rsidR="00912076" w:rsidRDefault="00912076" w:rsidP="002702CD">
      <w:pPr>
        <w:spacing w:after="0" w:line="240" w:lineRule="auto"/>
      </w:pPr>
      <w:r>
        <w:separator/>
      </w:r>
    </w:p>
  </w:endnote>
  <w:endnote w:type="continuationSeparator" w:id="0">
    <w:p w14:paraId="1B98368F" w14:textId="77777777" w:rsidR="00912076" w:rsidRDefault="00912076" w:rsidP="00270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658134"/>
      <w:docPartObj>
        <w:docPartGallery w:val="Page Numbers (Bottom of Page)"/>
        <w:docPartUnique/>
      </w:docPartObj>
    </w:sdtPr>
    <w:sdtEndPr/>
    <w:sdtContent>
      <w:sdt>
        <w:sdtPr>
          <w:id w:val="-1769616900"/>
          <w:docPartObj>
            <w:docPartGallery w:val="Page Numbers (Top of Page)"/>
            <w:docPartUnique/>
          </w:docPartObj>
        </w:sdtPr>
        <w:sdtEndPr/>
        <w:sdtContent>
          <w:p w14:paraId="388C55BA" w14:textId="77777777" w:rsidR="00833524" w:rsidRDefault="00833524">
            <w:pPr>
              <w:pStyle w:val="Stopka"/>
              <w:jc w:val="right"/>
            </w:pPr>
            <w:r w:rsidRPr="00833524">
              <w:rPr>
                <w:sz w:val="20"/>
                <w:szCs w:val="20"/>
              </w:rPr>
              <w:t xml:space="preserve">Strona </w:t>
            </w:r>
            <w:r w:rsidR="000247B0" w:rsidRPr="00833524">
              <w:rPr>
                <w:b/>
                <w:bCs/>
                <w:sz w:val="20"/>
                <w:szCs w:val="20"/>
              </w:rPr>
              <w:fldChar w:fldCharType="begin"/>
            </w:r>
            <w:r w:rsidRPr="00833524">
              <w:rPr>
                <w:b/>
                <w:bCs/>
                <w:sz w:val="20"/>
                <w:szCs w:val="20"/>
              </w:rPr>
              <w:instrText>PAGE</w:instrText>
            </w:r>
            <w:r w:rsidR="000247B0" w:rsidRPr="00833524">
              <w:rPr>
                <w:b/>
                <w:bCs/>
                <w:sz w:val="20"/>
                <w:szCs w:val="20"/>
              </w:rPr>
              <w:fldChar w:fldCharType="separate"/>
            </w:r>
            <w:r w:rsidR="00B01C5A">
              <w:rPr>
                <w:b/>
                <w:bCs/>
                <w:noProof/>
                <w:sz w:val="20"/>
                <w:szCs w:val="20"/>
              </w:rPr>
              <w:t>7</w:t>
            </w:r>
            <w:r w:rsidR="000247B0" w:rsidRPr="00833524">
              <w:rPr>
                <w:b/>
                <w:bCs/>
                <w:sz w:val="20"/>
                <w:szCs w:val="20"/>
              </w:rPr>
              <w:fldChar w:fldCharType="end"/>
            </w:r>
            <w:r w:rsidRPr="00833524">
              <w:rPr>
                <w:sz w:val="20"/>
                <w:szCs w:val="20"/>
              </w:rPr>
              <w:t xml:space="preserve"> z </w:t>
            </w:r>
            <w:r w:rsidR="000247B0" w:rsidRPr="00833524">
              <w:rPr>
                <w:b/>
                <w:bCs/>
                <w:sz w:val="20"/>
                <w:szCs w:val="20"/>
              </w:rPr>
              <w:fldChar w:fldCharType="begin"/>
            </w:r>
            <w:r w:rsidRPr="00833524">
              <w:rPr>
                <w:b/>
                <w:bCs/>
                <w:sz w:val="20"/>
                <w:szCs w:val="20"/>
              </w:rPr>
              <w:instrText>NUMPAGES</w:instrText>
            </w:r>
            <w:r w:rsidR="000247B0" w:rsidRPr="00833524">
              <w:rPr>
                <w:b/>
                <w:bCs/>
                <w:sz w:val="20"/>
                <w:szCs w:val="20"/>
              </w:rPr>
              <w:fldChar w:fldCharType="separate"/>
            </w:r>
            <w:r w:rsidR="00B01C5A">
              <w:rPr>
                <w:b/>
                <w:bCs/>
                <w:noProof/>
                <w:sz w:val="20"/>
                <w:szCs w:val="20"/>
              </w:rPr>
              <w:t>7</w:t>
            </w:r>
            <w:r w:rsidR="000247B0" w:rsidRPr="00833524">
              <w:rPr>
                <w:b/>
                <w:bCs/>
                <w:sz w:val="20"/>
                <w:szCs w:val="20"/>
              </w:rPr>
              <w:fldChar w:fldCharType="end"/>
            </w:r>
          </w:p>
        </w:sdtContent>
      </w:sdt>
    </w:sdtContent>
  </w:sdt>
  <w:p w14:paraId="7AC1A160" w14:textId="77777777" w:rsidR="00833524" w:rsidRDefault="008335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86E931" w14:textId="77777777" w:rsidR="00912076" w:rsidRDefault="00912076" w:rsidP="002702CD">
      <w:pPr>
        <w:spacing w:after="0" w:line="240" w:lineRule="auto"/>
      </w:pPr>
      <w:r>
        <w:separator/>
      </w:r>
    </w:p>
  </w:footnote>
  <w:footnote w:type="continuationSeparator" w:id="0">
    <w:p w14:paraId="2DE5DBF0" w14:textId="77777777" w:rsidR="00912076" w:rsidRDefault="00912076" w:rsidP="002702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7200A5" w14:textId="77777777" w:rsidR="007C7E6F" w:rsidRDefault="00756733" w:rsidP="002F3E15">
    <w:pPr>
      <w:pStyle w:val="Nagwek"/>
      <w:tabs>
        <w:tab w:val="clear" w:pos="4536"/>
        <w:tab w:val="clear" w:pos="9072"/>
        <w:tab w:val="left" w:pos="6285"/>
      </w:tabs>
    </w:pPr>
    <w:r>
      <w:rPr>
        <w:noProof/>
        <w:lang w:eastAsia="pl-PL"/>
      </w:rPr>
      <w:drawing>
        <wp:inline distT="0" distB="0" distL="0" distR="0" wp14:anchorId="5FDE4A74" wp14:editId="6DDB2492">
          <wp:extent cx="5760720" cy="792393"/>
          <wp:effectExtent l="0" t="0" r="0" b="825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239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22CF3"/>
    <w:multiLevelType w:val="multilevel"/>
    <w:tmpl w:val="3640A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334BEB"/>
    <w:multiLevelType w:val="multilevel"/>
    <w:tmpl w:val="557CD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13875FD"/>
    <w:multiLevelType w:val="hybridMultilevel"/>
    <w:tmpl w:val="9E00F0E6"/>
    <w:lvl w:ilvl="0" w:tplc="04150017">
      <w:start w:val="1"/>
      <w:numFmt w:val="lowerLetter"/>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3">
    <w:nsid w:val="02860A37"/>
    <w:multiLevelType w:val="multilevel"/>
    <w:tmpl w:val="3D6E0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3BE446F"/>
    <w:multiLevelType w:val="multilevel"/>
    <w:tmpl w:val="1B96C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E211C8"/>
    <w:multiLevelType w:val="multilevel"/>
    <w:tmpl w:val="D19A7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8B827BD"/>
    <w:multiLevelType w:val="multilevel"/>
    <w:tmpl w:val="5CB87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nsid w:val="08CF16C8"/>
    <w:multiLevelType w:val="multilevel"/>
    <w:tmpl w:val="34889A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9EB2314"/>
    <w:multiLevelType w:val="hybridMultilevel"/>
    <w:tmpl w:val="D4986A5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nsid w:val="138F1011"/>
    <w:multiLevelType w:val="hybridMultilevel"/>
    <w:tmpl w:val="41361EE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nsid w:val="140F2B66"/>
    <w:multiLevelType w:val="multilevel"/>
    <w:tmpl w:val="233AD5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54A716F"/>
    <w:multiLevelType w:val="multilevel"/>
    <w:tmpl w:val="5CB87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nsid w:val="1CCF676D"/>
    <w:multiLevelType w:val="hybridMultilevel"/>
    <w:tmpl w:val="18F6E1D2"/>
    <w:lvl w:ilvl="0" w:tplc="B3BCD34C">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E776862"/>
    <w:multiLevelType w:val="hybridMultilevel"/>
    <w:tmpl w:val="8A1A6A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EFA119A"/>
    <w:multiLevelType w:val="hybridMultilevel"/>
    <w:tmpl w:val="DAD6FC16"/>
    <w:lvl w:ilvl="0" w:tplc="F5C64FD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39848DF"/>
    <w:multiLevelType w:val="hybridMultilevel"/>
    <w:tmpl w:val="F63E57A0"/>
    <w:lvl w:ilvl="0" w:tplc="04150011">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6">
    <w:nsid w:val="25154C0A"/>
    <w:multiLevelType w:val="hybridMultilevel"/>
    <w:tmpl w:val="E32807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AA36C82"/>
    <w:multiLevelType w:val="hybridMultilevel"/>
    <w:tmpl w:val="1C2E6B0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nsid w:val="31913FCF"/>
    <w:multiLevelType w:val="multilevel"/>
    <w:tmpl w:val="6E6CC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FF2947"/>
    <w:multiLevelType w:val="multilevel"/>
    <w:tmpl w:val="A586B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6482290"/>
    <w:multiLevelType w:val="multilevel"/>
    <w:tmpl w:val="D80A96AC"/>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nsid w:val="365E784E"/>
    <w:multiLevelType w:val="multilevel"/>
    <w:tmpl w:val="ABBCD32A"/>
    <w:lvl w:ilvl="0">
      <w:start w:val="1"/>
      <w:numFmt w:val="decimal"/>
      <w:lvlText w:val="%1."/>
      <w:lvlJc w:val="left"/>
      <w:pPr>
        <w:ind w:left="360" w:hanging="360"/>
      </w:pPr>
      <w:rPr>
        <w:rFonts w:hint="default"/>
      </w:rPr>
    </w:lvl>
    <w:lvl w:ilvl="1">
      <w:start w:val="1"/>
      <w:numFmt w:val="decimal"/>
      <w:pStyle w:val="Nagwek2"/>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nsid w:val="39E8360B"/>
    <w:multiLevelType w:val="hybridMultilevel"/>
    <w:tmpl w:val="08085F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DFE6AF5"/>
    <w:multiLevelType w:val="hybridMultilevel"/>
    <w:tmpl w:val="09AA22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F7DAF2C4">
      <w:start w:val="7"/>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E2D0632"/>
    <w:multiLevelType w:val="multilevel"/>
    <w:tmpl w:val="DAAE0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E5E6DDB"/>
    <w:multiLevelType w:val="multilevel"/>
    <w:tmpl w:val="7B20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FA14F8B"/>
    <w:multiLevelType w:val="hybridMultilevel"/>
    <w:tmpl w:val="773EEB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4941A85"/>
    <w:multiLevelType w:val="multilevel"/>
    <w:tmpl w:val="15886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7AC5085"/>
    <w:multiLevelType w:val="hybridMultilevel"/>
    <w:tmpl w:val="70E2F09E"/>
    <w:lvl w:ilvl="0" w:tplc="557E58FE">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9A2E7086">
      <w:start w:val="1"/>
      <w:numFmt w:val="decimal"/>
      <w:lvlText w:val="%4."/>
      <w:lvlJc w:val="left"/>
      <w:pPr>
        <w:ind w:left="2880" w:hanging="360"/>
      </w:pPr>
      <w:rPr>
        <w:b w:val="0"/>
        <w:bCs w:val="0"/>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nsid w:val="495170FC"/>
    <w:multiLevelType w:val="hybridMultilevel"/>
    <w:tmpl w:val="943AD868"/>
    <w:lvl w:ilvl="0" w:tplc="0415000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0">
    <w:nsid w:val="4A624B70"/>
    <w:multiLevelType w:val="multilevel"/>
    <w:tmpl w:val="BD982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D770AA2"/>
    <w:multiLevelType w:val="multilevel"/>
    <w:tmpl w:val="5A7C9E0C"/>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DFF7618"/>
    <w:multiLevelType w:val="multilevel"/>
    <w:tmpl w:val="5CB87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nsid w:val="4FA067F7"/>
    <w:multiLevelType w:val="hybridMultilevel"/>
    <w:tmpl w:val="6628847A"/>
    <w:lvl w:ilvl="0" w:tplc="552E33C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1114120"/>
    <w:multiLevelType w:val="hybridMultilevel"/>
    <w:tmpl w:val="4E28DB8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nsid w:val="51CD7F0E"/>
    <w:multiLevelType w:val="multilevel"/>
    <w:tmpl w:val="ACA82EBE"/>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val="0"/>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66A5887"/>
    <w:multiLevelType w:val="multilevel"/>
    <w:tmpl w:val="0FC2E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B4F332D"/>
    <w:multiLevelType w:val="multilevel"/>
    <w:tmpl w:val="E8B04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5C091289"/>
    <w:multiLevelType w:val="hybridMultilevel"/>
    <w:tmpl w:val="9E8871F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nsid w:val="5C514C07"/>
    <w:multiLevelType w:val="hybridMultilevel"/>
    <w:tmpl w:val="5C802000"/>
    <w:styleLink w:val="Zaimportowanystyl10"/>
    <w:lvl w:ilvl="0" w:tplc="5C802000">
      <w:start w:val="1"/>
      <w:numFmt w:val="lowerLetter"/>
      <w:lvlText w:val="%1)"/>
      <w:lvlJc w:val="left"/>
      <w:pPr>
        <w:tabs>
          <w:tab w:val="num" w:pos="284"/>
        </w:tabs>
        <w:ind w:left="426" w:hanging="360"/>
      </w:pPr>
      <w:rPr>
        <w:rFonts w:hAnsi="Arial Unicode MS"/>
        <w:caps w:val="0"/>
        <w:smallCaps w:val="0"/>
        <w:strike w:val="0"/>
        <w:dstrike w:val="0"/>
        <w:color w:val="000000"/>
        <w:spacing w:val="0"/>
        <w:w w:val="100"/>
        <w:kern w:val="0"/>
        <w:position w:val="0"/>
        <w:highlight w:val="none"/>
        <w:vertAlign w:val="baseline"/>
      </w:rPr>
    </w:lvl>
    <w:lvl w:ilvl="1" w:tplc="02362AA2">
      <w:start w:val="1"/>
      <w:numFmt w:val="lowerLetter"/>
      <w:lvlText w:val="%2."/>
      <w:lvlJc w:val="left"/>
      <w:pPr>
        <w:tabs>
          <w:tab w:val="left" w:pos="284"/>
          <w:tab w:val="num" w:pos="1146"/>
        </w:tabs>
        <w:ind w:left="1288" w:hanging="502"/>
      </w:pPr>
      <w:rPr>
        <w:rFonts w:hAnsi="Arial Unicode MS"/>
        <w:caps w:val="0"/>
        <w:smallCaps w:val="0"/>
        <w:strike w:val="0"/>
        <w:dstrike w:val="0"/>
        <w:color w:val="000000"/>
        <w:spacing w:val="0"/>
        <w:w w:val="100"/>
        <w:kern w:val="0"/>
        <w:position w:val="0"/>
        <w:highlight w:val="none"/>
        <w:vertAlign w:val="baseline"/>
      </w:rPr>
    </w:lvl>
    <w:lvl w:ilvl="2" w:tplc="13F268E6">
      <w:start w:val="1"/>
      <w:numFmt w:val="lowerRoman"/>
      <w:lvlText w:val="%3."/>
      <w:lvlJc w:val="left"/>
      <w:pPr>
        <w:tabs>
          <w:tab w:val="left" w:pos="284"/>
          <w:tab w:val="num" w:pos="1866"/>
        </w:tabs>
        <w:ind w:left="2008" w:hanging="434"/>
      </w:pPr>
      <w:rPr>
        <w:rFonts w:hAnsi="Arial Unicode MS"/>
        <w:caps w:val="0"/>
        <w:smallCaps w:val="0"/>
        <w:strike w:val="0"/>
        <w:dstrike w:val="0"/>
        <w:color w:val="000000"/>
        <w:spacing w:val="0"/>
        <w:w w:val="100"/>
        <w:kern w:val="0"/>
        <w:position w:val="0"/>
        <w:highlight w:val="none"/>
        <w:vertAlign w:val="baseline"/>
      </w:rPr>
    </w:lvl>
    <w:lvl w:ilvl="3" w:tplc="DF50B44C">
      <w:start w:val="1"/>
      <w:numFmt w:val="decimal"/>
      <w:lvlText w:val="%4."/>
      <w:lvlJc w:val="left"/>
      <w:pPr>
        <w:tabs>
          <w:tab w:val="left" w:pos="284"/>
          <w:tab w:val="num" w:pos="2586"/>
        </w:tabs>
        <w:ind w:left="2728" w:hanging="502"/>
      </w:pPr>
      <w:rPr>
        <w:rFonts w:hAnsi="Arial Unicode MS"/>
        <w:caps w:val="0"/>
        <w:smallCaps w:val="0"/>
        <w:strike w:val="0"/>
        <w:dstrike w:val="0"/>
        <w:color w:val="000000"/>
        <w:spacing w:val="0"/>
        <w:w w:val="100"/>
        <w:kern w:val="0"/>
        <w:position w:val="0"/>
        <w:highlight w:val="none"/>
        <w:vertAlign w:val="baseline"/>
      </w:rPr>
    </w:lvl>
    <w:lvl w:ilvl="4" w:tplc="5BDC6278">
      <w:start w:val="1"/>
      <w:numFmt w:val="lowerLetter"/>
      <w:lvlText w:val="%5."/>
      <w:lvlJc w:val="left"/>
      <w:pPr>
        <w:tabs>
          <w:tab w:val="left" w:pos="284"/>
          <w:tab w:val="num" w:pos="3306"/>
        </w:tabs>
        <w:ind w:left="3448" w:hanging="502"/>
      </w:pPr>
      <w:rPr>
        <w:rFonts w:hAnsi="Arial Unicode MS"/>
        <w:caps w:val="0"/>
        <w:smallCaps w:val="0"/>
        <w:strike w:val="0"/>
        <w:dstrike w:val="0"/>
        <w:color w:val="000000"/>
        <w:spacing w:val="0"/>
        <w:w w:val="100"/>
        <w:kern w:val="0"/>
        <w:position w:val="0"/>
        <w:highlight w:val="none"/>
        <w:vertAlign w:val="baseline"/>
      </w:rPr>
    </w:lvl>
    <w:lvl w:ilvl="5" w:tplc="2F7E680A">
      <w:start w:val="1"/>
      <w:numFmt w:val="lowerRoman"/>
      <w:lvlText w:val="%6."/>
      <w:lvlJc w:val="left"/>
      <w:pPr>
        <w:tabs>
          <w:tab w:val="left" w:pos="284"/>
          <w:tab w:val="num" w:pos="4026"/>
        </w:tabs>
        <w:ind w:left="4168" w:hanging="434"/>
      </w:pPr>
      <w:rPr>
        <w:rFonts w:hAnsi="Arial Unicode MS"/>
        <w:caps w:val="0"/>
        <w:smallCaps w:val="0"/>
        <w:strike w:val="0"/>
        <w:dstrike w:val="0"/>
        <w:color w:val="000000"/>
        <w:spacing w:val="0"/>
        <w:w w:val="100"/>
        <w:kern w:val="0"/>
        <w:position w:val="0"/>
        <w:highlight w:val="none"/>
        <w:vertAlign w:val="baseline"/>
      </w:rPr>
    </w:lvl>
    <w:lvl w:ilvl="6" w:tplc="AD80B808">
      <w:start w:val="1"/>
      <w:numFmt w:val="decimal"/>
      <w:lvlText w:val="%7."/>
      <w:lvlJc w:val="left"/>
      <w:pPr>
        <w:tabs>
          <w:tab w:val="left" w:pos="284"/>
          <w:tab w:val="num" w:pos="4746"/>
        </w:tabs>
        <w:ind w:left="4888" w:hanging="502"/>
      </w:pPr>
      <w:rPr>
        <w:rFonts w:hAnsi="Arial Unicode MS"/>
        <w:caps w:val="0"/>
        <w:smallCaps w:val="0"/>
        <w:strike w:val="0"/>
        <w:dstrike w:val="0"/>
        <w:color w:val="000000"/>
        <w:spacing w:val="0"/>
        <w:w w:val="100"/>
        <w:kern w:val="0"/>
        <w:position w:val="0"/>
        <w:highlight w:val="none"/>
        <w:vertAlign w:val="baseline"/>
      </w:rPr>
    </w:lvl>
    <w:lvl w:ilvl="7" w:tplc="972E53EC">
      <w:start w:val="1"/>
      <w:numFmt w:val="lowerLetter"/>
      <w:lvlText w:val="%8."/>
      <w:lvlJc w:val="left"/>
      <w:pPr>
        <w:tabs>
          <w:tab w:val="left" w:pos="284"/>
          <w:tab w:val="num" w:pos="5466"/>
        </w:tabs>
        <w:ind w:left="5608" w:hanging="502"/>
      </w:pPr>
      <w:rPr>
        <w:rFonts w:hAnsi="Arial Unicode MS"/>
        <w:caps w:val="0"/>
        <w:smallCaps w:val="0"/>
        <w:strike w:val="0"/>
        <w:dstrike w:val="0"/>
        <w:color w:val="000000"/>
        <w:spacing w:val="0"/>
        <w:w w:val="100"/>
        <w:kern w:val="0"/>
        <w:position w:val="0"/>
        <w:highlight w:val="none"/>
        <w:vertAlign w:val="baseline"/>
      </w:rPr>
    </w:lvl>
    <w:lvl w:ilvl="8" w:tplc="E286EB72">
      <w:start w:val="1"/>
      <w:numFmt w:val="lowerRoman"/>
      <w:lvlText w:val="%9."/>
      <w:lvlJc w:val="left"/>
      <w:pPr>
        <w:tabs>
          <w:tab w:val="left" w:pos="284"/>
          <w:tab w:val="num" w:pos="6186"/>
        </w:tabs>
        <w:ind w:left="6328" w:hanging="434"/>
      </w:pPr>
      <w:rPr>
        <w:rFonts w:hAnsi="Arial Unicode MS"/>
        <w:caps w:val="0"/>
        <w:smallCaps w:val="0"/>
        <w:strike w:val="0"/>
        <w:dstrike w:val="0"/>
        <w:color w:val="000000"/>
        <w:spacing w:val="0"/>
        <w:w w:val="100"/>
        <w:kern w:val="0"/>
        <w:position w:val="0"/>
        <w:highlight w:val="none"/>
        <w:vertAlign w:val="baseline"/>
      </w:rPr>
    </w:lvl>
  </w:abstractNum>
  <w:abstractNum w:abstractNumId="40">
    <w:nsid w:val="67613568"/>
    <w:multiLevelType w:val="hybridMultilevel"/>
    <w:tmpl w:val="5D9CAAF8"/>
    <w:lvl w:ilvl="0" w:tplc="6D48D196">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7EC0410"/>
    <w:multiLevelType w:val="multilevel"/>
    <w:tmpl w:val="20D4E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696F1624"/>
    <w:multiLevelType w:val="hybridMultilevel"/>
    <w:tmpl w:val="3C1668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6E516C6E"/>
    <w:multiLevelType w:val="hybridMultilevel"/>
    <w:tmpl w:val="216EBC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71C13DD3"/>
    <w:multiLevelType w:val="multilevel"/>
    <w:tmpl w:val="875EB4F2"/>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5">
    <w:nsid w:val="75562842"/>
    <w:multiLevelType w:val="multilevel"/>
    <w:tmpl w:val="5CB87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6">
    <w:nsid w:val="7631090E"/>
    <w:multiLevelType w:val="hybridMultilevel"/>
    <w:tmpl w:val="25DA6BC8"/>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nsid w:val="7AEC130E"/>
    <w:multiLevelType w:val="multilevel"/>
    <w:tmpl w:val="679E7904"/>
    <w:lvl w:ilvl="0">
      <w:start w:val="1"/>
      <w:numFmt w:val="upperRoman"/>
      <w:pStyle w:val="Nagwek1"/>
      <w:lvlText w:val="%1."/>
      <w:lvlJc w:val="left"/>
      <w:pPr>
        <w:ind w:left="1080" w:hanging="720"/>
      </w:pPr>
      <w:rPr>
        <w:rFonts w:hint="default"/>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abstractNumId w:val="47"/>
  </w:num>
  <w:num w:numId="2">
    <w:abstractNumId w:val="21"/>
  </w:num>
  <w:num w:numId="3">
    <w:abstractNumId w:val="28"/>
  </w:num>
  <w:num w:numId="4">
    <w:abstractNumId w:val="38"/>
  </w:num>
  <w:num w:numId="5">
    <w:abstractNumId w:val="46"/>
  </w:num>
  <w:num w:numId="6">
    <w:abstractNumId w:val="29"/>
  </w:num>
  <w:num w:numId="7">
    <w:abstractNumId w:val="17"/>
  </w:num>
  <w:num w:numId="8">
    <w:abstractNumId w:val="8"/>
  </w:num>
  <w:num w:numId="9">
    <w:abstractNumId w:val="9"/>
  </w:num>
  <w:num w:numId="10">
    <w:abstractNumId w:val="34"/>
  </w:num>
  <w:num w:numId="11">
    <w:abstractNumId w:val="15"/>
  </w:num>
  <w:num w:numId="12">
    <w:abstractNumId w:val="31"/>
  </w:num>
  <w:num w:numId="13">
    <w:abstractNumId w:val="22"/>
  </w:num>
  <w:num w:numId="14">
    <w:abstractNumId w:val="39"/>
  </w:num>
  <w:num w:numId="15">
    <w:abstractNumId w:val="14"/>
  </w:num>
  <w:num w:numId="16">
    <w:abstractNumId w:val="2"/>
  </w:num>
  <w:num w:numId="17">
    <w:abstractNumId w:val="6"/>
  </w:num>
  <w:num w:numId="18">
    <w:abstractNumId w:val="45"/>
  </w:num>
  <w:num w:numId="19">
    <w:abstractNumId w:val="32"/>
  </w:num>
  <w:num w:numId="20">
    <w:abstractNumId w:val="11"/>
  </w:num>
  <w:num w:numId="21">
    <w:abstractNumId w:val="5"/>
  </w:num>
  <w:num w:numId="22">
    <w:abstractNumId w:val="35"/>
  </w:num>
  <w:num w:numId="23">
    <w:abstractNumId w:val="30"/>
  </w:num>
  <w:num w:numId="24">
    <w:abstractNumId w:val="18"/>
  </w:num>
  <w:num w:numId="25">
    <w:abstractNumId w:val="25"/>
  </w:num>
  <w:num w:numId="26">
    <w:abstractNumId w:val="24"/>
  </w:num>
  <w:num w:numId="27">
    <w:abstractNumId w:val="0"/>
  </w:num>
  <w:num w:numId="28">
    <w:abstractNumId w:val="27"/>
  </w:num>
  <w:num w:numId="29">
    <w:abstractNumId w:val="36"/>
  </w:num>
  <w:num w:numId="30">
    <w:abstractNumId w:val="4"/>
  </w:num>
  <w:num w:numId="31">
    <w:abstractNumId w:val="3"/>
  </w:num>
  <w:num w:numId="32">
    <w:abstractNumId w:val="44"/>
  </w:num>
  <w:num w:numId="33">
    <w:abstractNumId w:val="20"/>
  </w:num>
  <w:num w:numId="34">
    <w:abstractNumId w:val="41"/>
  </w:num>
  <w:num w:numId="35">
    <w:abstractNumId w:val="19"/>
  </w:num>
  <w:num w:numId="36">
    <w:abstractNumId w:val="1"/>
  </w:num>
  <w:num w:numId="37">
    <w:abstractNumId w:val="23"/>
  </w:num>
  <w:num w:numId="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 w:numId="40">
    <w:abstractNumId w:val="33"/>
  </w:num>
  <w:num w:numId="41">
    <w:abstractNumId w:val="42"/>
  </w:num>
  <w:num w:numId="42">
    <w:abstractNumId w:val="40"/>
  </w:num>
  <w:num w:numId="43">
    <w:abstractNumId w:val="43"/>
  </w:num>
  <w:num w:numId="44">
    <w:abstractNumId w:val="12"/>
  </w:num>
  <w:num w:numId="45">
    <w:abstractNumId w:val="13"/>
  </w:num>
  <w:num w:numId="46">
    <w:abstractNumId w:val="16"/>
  </w:num>
  <w:num w:numId="47">
    <w:abstractNumId w:val="7"/>
  </w:num>
  <w:num w:numId="48">
    <w:abstractNumId w:val="37"/>
  </w:num>
  <w:numIdMacAtCleanup w:val="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tarzyna Żuber-Sinior">
    <w15:presenceInfo w15:providerId="Windows Live" w15:userId="c8b6ad8e192e5a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2CD"/>
    <w:rsid w:val="00010128"/>
    <w:rsid w:val="00023DF9"/>
    <w:rsid w:val="000247B0"/>
    <w:rsid w:val="00030E1B"/>
    <w:rsid w:val="00045327"/>
    <w:rsid w:val="00055F57"/>
    <w:rsid w:val="00076987"/>
    <w:rsid w:val="00076A5C"/>
    <w:rsid w:val="0008037C"/>
    <w:rsid w:val="00082231"/>
    <w:rsid w:val="00084170"/>
    <w:rsid w:val="000963A0"/>
    <w:rsid w:val="000A2F7D"/>
    <w:rsid w:val="000B0192"/>
    <w:rsid w:val="000B0F18"/>
    <w:rsid w:val="000D3EFF"/>
    <w:rsid w:val="000F211A"/>
    <w:rsid w:val="00115DF0"/>
    <w:rsid w:val="00121889"/>
    <w:rsid w:val="001270F4"/>
    <w:rsid w:val="00131F93"/>
    <w:rsid w:val="00132A17"/>
    <w:rsid w:val="001430EB"/>
    <w:rsid w:val="0015361D"/>
    <w:rsid w:val="00154152"/>
    <w:rsid w:val="00155A50"/>
    <w:rsid w:val="00162AE9"/>
    <w:rsid w:val="00171E18"/>
    <w:rsid w:val="001850B1"/>
    <w:rsid w:val="00194BB5"/>
    <w:rsid w:val="00196157"/>
    <w:rsid w:val="001A594E"/>
    <w:rsid w:val="001A7DB3"/>
    <w:rsid w:val="001B09B0"/>
    <w:rsid w:val="001B5368"/>
    <w:rsid w:val="001C2186"/>
    <w:rsid w:val="001C6993"/>
    <w:rsid w:val="00205918"/>
    <w:rsid w:val="00206E50"/>
    <w:rsid w:val="00222B4F"/>
    <w:rsid w:val="00230667"/>
    <w:rsid w:val="00235E09"/>
    <w:rsid w:val="00246465"/>
    <w:rsid w:val="00262A48"/>
    <w:rsid w:val="002651A4"/>
    <w:rsid w:val="002702CD"/>
    <w:rsid w:val="00293279"/>
    <w:rsid w:val="00293E2B"/>
    <w:rsid w:val="002A288F"/>
    <w:rsid w:val="002A4DC9"/>
    <w:rsid w:val="002B2580"/>
    <w:rsid w:val="002B2A41"/>
    <w:rsid w:val="002B5402"/>
    <w:rsid w:val="002C0E21"/>
    <w:rsid w:val="002C4CB9"/>
    <w:rsid w:val="002C6550"/>
    <w:rsid w:val="002E4B34"/>
    <w:rsid w:val="002F3E15"/>
    <w:rsid w:val="002F4D0F"/>
    <w:rsid w:val="00306BE3"/>
    <w:rsid w:val="00320A10"/>
    <w:rsid w:val="0033157D"/>
    <w:rsid w:val="00350FB5"/>
    <w:rsid w:val="00361972"/>
    <w:rsid w:val="00364C76"/>
    <w:rsid w:val="00384C3C"/>
    <w:rsid w:val="003871FD"/>
    <w:rsid w:val="0038745F"/>
    <w:rsid w:val="00387C8E"/>
    <w:rsid w:val="003A2BF7"/>
    <w:rsid w:val="003A3E8B"/>
    <w:rsid w:val="003A4576"/>
    <w:rsid w:val="003A66DD"/>
    <w:rsid w:val="003B6F75"/>
    <w:rsid w:val="003C3AEA"/>
    <w:rsid w:val="003E3807"/>
    <w:rsid w:val="003F49D0"/>
    <w:rsid w:val="0040020B"/>
    <w:rsid w:val="00403BAC"/>
    <w:rsid w:val="004079E4"/>
    <w:rsid w:val="00417B5C"/>
    <w:rsid w:val="00420BC0"/>
    <w:rsid w:val="00422F35"/>
    <w:rsid w:val="00442556"/>
    <w:rsid w:val="00450FF6"/>
    <w:rsid w:val="0045596A"/>
    <w:rsid w:val="0046106B"/>
    <w:rsid w:val="00476379"/>
    <w:rsid w:val="004810F3"/>
    <w:rsid w:val="00484EB3"/>
    <w:rsid w:val="004A5494"/>
    <w:rsid w:val="004B4695"/>
    <w:rsid w:val="004B7113"/>
    <w:rsid w:val="004C16C5"/>
    <w:rsid w:val="004C4173"/>
    <w:rsid w:val="004C4BF6"/>
    <w:rsid w:val="004F57D6"/>
    <w:rsid w:val="004F6648"/>
    <w:rsid w:val="005018C6"/>
    <w:rsid w:val="00511478"/>
    <w:rsid w:val="00516D1C"/>
    <w:rsid w:val="00517AFD"/>
    <w:rsid w:val="005233E7"/>
    <w:rsid w:val="00541C2F"/>
    <w:rsid w:val="0055005A"/>
    <w:rsid w:val="00552277"/>
    <w:rsid w:val="0055405B"/>
    <w:rsid w:val="00564A2B"/>
    <w:rsid w:val="005759F0"/>
    <w:rsid w:val="005766D8"/>
    <w:rsid w:val="00582E0B"/>
    <w:rsid w:val="005A22FB"/>
    <w:rsid w:val="005B0941"/>
    <w:rsid w:val="005B1AEF"/>
    <w:rsid w:val="005B77AD"/>
    <w:rsid w:val="005F3524"/>
    <w:rsid w:val="005F60C5"/>
    <w:rsid w:val="00601F3B"/>
    <w:rsid w:val="00604F3C"/>
    <w:rsid w:val="00624125"/>
    <w:rsid w:val="00625908"/>
    <w:rsid w:val="00632AED"/>
    <w:rsid w:val="00637224"/>
    <w:rsid w:val="0063734D"/>
    <w:rsid w:val="00643043"/>
    <w:rsid w:val="00643F6D"/>
    <w:rsid w:val="006454DF"/>
    <w:rsid w:val="00652E19"/>
    <w:rsid w:val="00654FF1"/>
    <w:rsid w:val="0065644F"/>
    <w:rsid w:val="00663CEA"/>
    <w:rsid w:val="00671D48"/>
    <w:rsid w:val="00677660"/>
    <w:rsid w:val="00695F7D"/>
    <w:rsid w:val="006A661F"/>
    <w:rsid w:val="006A702C"/>
    <w:rsid w:val="006B7652"/>
    <w:rsid w:val="006C1508"/>
    <w:rsid w:val="006C52D2"/>
    <w:rsid w:val="006C6344"/>
    <w:rsid w:val="006D2040"/>
    <w:rsid w:val="006D606C"/>
    <w:rsid w:val="006D7D29"/>
    <w:rsid w:val="006E36D8"/>
    <w:rsid w:val="006E479E"/>
    <w:rsid w:val="006E6968"/>
    <w:rsid w:val="00703EE0"/>
    <w:rsid w:val="00704280"/>
    <w:rsid w:val="007064EA"/>
    <w:rsid w:val="00711882"/>
    <w:rsid w:val="007154BC"/>
    <w:rsid w:val="00716328"/>
    <w:rsid w:val="00716FFA"/>
    <w:rsid w:val="00720A5D"/>
    <w:rsid w:val="007211AB"/>
    <w:rsid w:val="00726474"/>
    <w:rsid w:val="007516B8"/>
    <w:rsid w:val="00756733"/>
    <w:rsid w:val="00756DF4"/>
    <w:rsid w:val="00756ECE"/>
    <w:rsid w:val="007616A6"/>
    <w:rsid w:val="00766318"/>
    <w:rsid w:val="007734AE"/>
    <w:rsid w:val="00785F67"/>
    <w:rsid w:val="00786E00"/>
    <w:rsid w:val="00791217"/>
    <w:rsid w:val="007920FA"/>
    <w:rsid w:val="007925CB"/>
    <w:rsid w:val="007A31EF"/>
    <w:rsid w:val="007A5F4A"/>
    <w:rsid w:val="007B31EA"/>
    <w:rsid w:val="007B774E"/>
    <w:rsid w:val="007C67FE"/>
    <w:rsid w:val="007C7E6F"/>
    <w:rsid w:val="007D0179"/>
    <w:rsid w:val="007D4A52"/>
    <w:rsid w:val="007E0D1A"/>
    <w:rsid w:val="007E7435"/>
    <w:rsid w:val="007F3114"/>
    <w:rsid w:val="007F6BCA"/>
    <w:rsid w:val="008066D3"/>
    <w:rsid w:val="00833524"/>
    <w:rsid w:val="008335E0"/>
    <w:rsid w:val="00845F54"/>
    <w:rsid w:val="008461BC"/>
    <w:rsid w:val="0084703F"/>
    <w:rsid w:val="00850F37"/>
    <w:rsid w:val="00862682"/>
    <w:rsid w:val="0086724E"/>
    <w:rsid w:val="008676EC"/>
    <w:rsid w:val="008713F0"/>
    <w:rsid w:val="00880E1D"/>
    <w:rsid w:val="00886EED"/>
    <w:rsid w:val="0089708D"/>
    <w:rsid w:val="008A0294"/>
    <w:rsid w:val="008A421D"/>
    <w:rsid w:val="008A43DE"/>
    <w:rsid w:val="008A5E94"/>
    <w:rsid w:val="008C0CB7"/>
    <w:rsid w:val="008E1136"/>
    <w:rsid w:val="008E2F0C"/>
    <w:rsid w:val="008E348B"/>
    <w:rsid w:val="008F4894"/>
    <w:rsid w:val="008F5C3D"/>
    <w:rsid w:val="008F5F83"/>
    <w:rsid w:val="008F7A67"/>
    <w:rsid w:val="0090433D"/>
    <w:rsid w:val="00905A72"/>
    <w:rsid w:val="009075BC"/>
    <w:rsid w:val="00912076"/>
    <w:rsid w:val="00924298"/>
    <w:rsid w:val="00932FA8"/>
    <w:rsid w:val="009405CF"/>
    <w:rsid w:val="00957D13"/>
    <w:rsid w:val="00970DB2"/>
    <w:rsid w:val="00980A31"/>
    <w:rsid w:val="009857F0"/>
    <w:rsid w:val="0098763B"/>
    <w:rsid w:val="00992882"/>
    <w:rsid w:val="009A71DC"/>
    <w:rsid w:val="009B578E"/>
    <w:rsid w:val="009C38C0"/>
    <w:rsid w:val="009C5EEE"/>
    <w:rsid w:val="009D1C44"/>
    <w:rsid w:val="009D747E"/>
    <w:rsid w:val="009F57C9"/>
    <w:rsid w:val="00A0216B"/>
    <w:rsid w:val="00A0604D"/>
    <w:rsid w:val="00A06B04"/>
    <w:rsid w:val="00A103EE"/>
    <w:rsid w:val="00A132E4"/>
    <w:rsid w:val="00A311DB"/>
    <w:rsid w:val="00A31F83"/>
    <w:rsid w:val="00A3301D"/>
    <w:rsid w:val="00A54B0C"/>
    <w:rsid w:val="00A558EB"/>
    <w:rsid w:val="00A5685A"/>
    <w:rsid w:val="00A65C2D"/>
    <w:rsid w:val="00A76FCA"/>
    <w:rsid w:val="00A839F2"/>
    <w:rsid w:val="00AA27CB"/>
    <w:rsid w:val="00AB1813"/>
    <w:rsid w:val="00AB25C3"/>
    <w:rsid w:val="00AB7954"/>
    <w:rsid w:val="00AC7C69"/>
    <w:rsid w:val="00AD592B"/>
    <w:rsid w:val="00AE0917"/>
    <w:rsid w:val="00AE1C8D"/>
    <w:rsid w:val="00AF26C6"/>
    <w:rsid w:val="00AF2975"/>
    <w:rsid w:val="00AF609A"/>
    <w:rsid w:val="00AF6F4B"/>
    <w:rsid w:val="00B01C5A"/>
    <w:rsid w:val="00B053DF"/>
    <w:rsid w:val="00B06BB1"/>
    <w:rsid w:val="00B11FDE"/>
    <w:rsid w:val="00B120D1"/>
    <w:rsid w:val="00B21A40"/>
    <w:rsid w:val="00B40C78"/>
    <w:rsid w:val="00B4202E"/>
    <w:rsid w:val="00B42B52"/>
    <w:rsid w:val="00B42F10"/>
    <w:rsid w:val="00B51555"/>
    <w:rsid w:val="00B73AC2"/>
    <w:rsid w:val="00B8228A"/>
    <w:rsid w:val="00B82AC8"/>
    <w:rsid w:val="00B909E3"/>
    <w:rsid w:val="00B92C92"/>
    <w:rsid w:val="00B931C4"/>
    <w:rsid w:val="00B95C6B"/>
    <w:rsid w:val="00BA7D71"/>
    <w:rsid w:val="00BC6B43"/>
    <w:rsid w:val="00BD2B60"/>
    <w:rsid w:val="00BE21B4"/>
    <w:rsid w:val="00BE79A9"/>
    <w:rsid w:val="00BF2684"/>
    <w:rsid w:val="00BF7845"/>
    <w:rsid w:val="00C11C26"/>
    <w:rsid w:val="00C136B1"/>
    <w:rsid w:val="00C23B3B"/>
    <w:rsid w:val="00C26DBE"/>
    <w:rsid w:val="00C41D17"/>
    <w:rsid w:val="00C50E6A"/>
    <w:rsid w:val="00C50EC0"/>
    <w:rsid w:val="00C56629"/>
    <w:rsid w:val="00C720CF"/>
    <w:rsid w:val="00C774BD"/>
    <w:rsid w:val="00C85914"/>
    <w:rsid w:val="00C85C5B"/>
    <w:rsid w:val="00C90178"/>
    <w:rsid w:val="00CA05C9"/>
    <w:rsid w:val="00CA2FA5"/>
    <w:rsid w:val="00CC17C8"/>
    <w:rsid w:val="00CC43F3"/>
    <w:rsid w:val="00CD4B3F"/>
    <w:rsid w:val="00CE3F95"/>
    <w:rsid w:val="00CF6889"/>
    <w:rsid w:val="00D02745"/>
    <w:rsid w:val="00D05954"/>
    <w:rsid w:val="00D0631B"/>
    <w:rsid w:val="00D11518"/>
    <w:rsid w:val="00D12CA1"/>
    <w:rsid w:val="00D262FC"/>
    <w:rsid w:val="00D34DFC"/>
    <w:rsid w:val="00D40622"/>
    <w:rsid w:val="00D46E58"/>
    <w:rsid w:val="00D52463"/>
    <w:rsid w:val="00D527D8"/>
    <w:rsid w:val="00D54614"/>
    <w:rsid w:val="00D54D1F"/>
    <w:rsid w:val="00D57ABA"/>
    <w:rsid w:val="00D60644"/>
    <w:rsid w:val="00D7348B"/>
    <w:rsid w:val="00D73856"/>
    <w:rsid w:val="00D748BD"/>
    <w:rsid w:val="00D90DFC"/>
    <w:rsid w:val="00D9781B"/>
    <w:rsid w:val="00DE45F8"/>
    <w:rsid w:val="00DF73BF"/>
    <w:rsid w:val="00E00FB6"/>
    <w:rsid w:val="00E12873"/>
    <w:rsid w:val="00E14195"/>
    <w:rsid w:val="00E34EA5"/>
    <w:rsid w:val="00E360DC"/>
    <w:rsid w:val="00E473C3"/>
    <w:rsid w:val="00E47FFD"/>
    <w:rsid w:val="00E54C2E"/>
    <w:rsid w:val="00E71CB6"/>
    <w:rsid w:val="00E720F6"/>
    <w:rsid w:val="00E85959"/>
    <w:rsid w:val="00EA1FB4"/>
    <w:rsid w:val="00EA2D02"/>
    <w:rsid w:val="00EA58E0"/>
    <w:rsid w:val="00EA7B42"/>
    <w:rsid w:val="00EC3311"/>
    <w:rsid w:val="00ED2463"/>
    <w:rsid w:val="00ED67A9"/>
    <w:rsid w:val="00EE66B7"/>
    <w:rsid w:val="00EF2E0C"/>
    <w:rsid w:val="00F35FBB"/>
    <w:rsid w:val="00F4035C"/>
    <w:rsid w:val="00F430AD"/>
    <w:rsid w:val="00F524B0"/>
    <w:rsid w:val="00F67104"/>
    <w:rsid w:val="00F775F0"/>
    <w:rsid w:val="00F86F92"/>
    <w:rsid w:val="00FA0411"/>
    <w:rsid w:val="00FA4167"/>
    <w:rsid w:val="00FB037A"/>
    <w:rsid w:val="00FB0765"/>
    <w:rsid w:val="00FC6830"/>
    <w:rsid w:val="00FD546B"/>
    <w:rsid w:val="00FE2D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7A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F430AD"/>
    <w:pPr>
      <w:pBdr>
        <w:top w:val="nil"/>
        <w:left w:val="nil"/>
        <w:bottom w:val="nil"/>
        <w:right w:val="nil"/>
        <w:between w:val="nil"/>
        <w:bar w:val="nil"/>
      </w:pBdr>
    </w:pPr>
    <w:rPr>
      <w:rFonts w:ascii="Calibri" w:eastAsia="Calibri" w:hAnsi="Calibri" w:cs="Calibri"/>
      <w:color w:val="000000"/>
      <w:u w:color="000000"/>
      <w:bdr w:val="nil"/>
      <w:lang w:eastAsia="pl-PL"/>
    </w:rPr>
  </w:style>
  <w:style w:type="paragraph" w:styleId="Nagwek1">
    <w:name w:val="heading 1"/>
    <w:basedOn w:val="Akapitzlist"/>
    <w:next w:val="Normalny"/>
    <w:link w:val="Nagwek1Znak"/>
    <w:uiPriority w:val="9"/>
    <w:qFormat/>
    <w:rsid w:val="008F4894"/>
    <w:pPr>
      <w:numPr>
        <w:numId w:val="1"/>
      </w:numPr>
      <w:spacing w:after="0"/>
      <w:ind w:left="709" w:hanging="349"/>
      <w:jc w:val="both"/>
      <w:outlineLvl w:val="0"/>
    </w:pPr>
    <w:rPr>
      <w:b/>
    </w:rPr>
  </w:style>
  <w:style w:type="paragraph" w:styleId="Nagwek2">
    <w:name w:val="heading 2"/>
    <w:basedOn w:val="Akapitzlist"/>
    <w:next w:val="Normalny"/>
    <w:link w:val="Nagwek2Znak"/>
    <w:uiPriority w:val="9"/>
    <w:unhideWhenUsed/>
    <w:qFormat/>
    <w:rsid w:val="008F4894"/>
    <w:pPr>
      <w:numPr>
        <w:ilvl w:val="1"/>
        <w:numId w:val="2"/>
      </w:numPr>
      <w:spacing w:after="0"/>
      <w:jc w:val="both"/>
      <w:outlineLvl w:val="1"/>
    </w:pPr>
    <w:rPr>
      <w:b/>
    </w:rPr>
  </w:style>
  <w:style w:type="paragraph" w:styleId="Nagwek6">
    <w:name w:val="heading 6"/>
    <w:basedOn w:val="Normalny"/>
    <w:next w:val="Normalny"/>
    <w:link w:val="Nagwek6Znak"/>
    <w:uiPriority w:val="9"/>
    <w:semiHidden/>
    <w:unhideWhenUsed/>
    <w:qFormat/>
    <w:rsid w:val="007064EA"/>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2702CD"/>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pacing w:after="0" w:line="240" w:lineRule="auto"/>
    </w:pPr>
    <w:rPr>
      <w:rFonts w:asciiTheme="minorHAnsi" w:eastAsiaTheme="minorHAnsi" w:hAnsiTheme="minorHAnsi" w:cstheme="minorBidi"/>
      <w:color w:val="auto"/>
      <w:bdr w:val="none" w:sz="0" w:space="0" w:color="auto"/>
      <w:lang w:eastAsia="en-US"/>
    </w:rPr>
  </w:style>
  <w:style w:type="character" w:customStyle="1" w:styleId="NagwekZnak">
    <w:name w:val="Nagłówek Znak"/>
    <w:basedOn w:val="Domylnaczcionkaakapitu"/>
    <w:link w:val="Nagwek"/>
    <w:uiPriority w:val="99"/>
    <w:rsid w:val="002702CD"/>
  </w:style>
  <w:style w:type="paragraph" w:styleId="Stopka">
    <w:name w:val="footer"/>
    <w:basedOn w:val="Normalny"/>
    <w:link w:val="StopkaZnak"/>
    <w:uiPriority w:val="99"/>
    <w:unhideWhenUsed/>
    <w:rsid w:val="002702CD"/>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pacing w:after="0" w:line="240" w:lineRule="auto"/>
    </w:pPr>
    <w:rPr>
      <w:rFonts w:asciiTheme="minorHAnsi" w:eastAsiaTheme="minorHAnsi" w:hAnsiTheme="minorHAnsi" w:cstheme="minorBidi"/>
      <w:color w:val="auto"/>
      <w:bdr w:val="none" w:sz="0" w:space="0" w:color="auto"/>
      <w:lang w:eastAsia="en-US"/>
    </w:rPr>
  </w:style>
  <w:style w:type="character" w:customStyle="1" w:styleId="StopkaZnak">
    <w:name w:val="Stopka Znak"/>
    <w:basedOn w:val="Domylnaczcionkaakapitu"/>
    <w:link w:val="Stopka"/>
    <w:uiPriority w:val="99"/>
    <w:rsid w:val="002702CD"/>
  </w:style>
  <w:style w:type="character" w:customStyle="1" w:styleId="BrakA">
    <w:name w:val="Brak A"/>
    <w:qFormat/>
    <w:rsid w:val="002702CD"/>
  </w:style>
  <w:style w:type="paragraph" w:styleId="Akapitzlist">
    <w:name w:val="List Paragraph"/>
    <w:aliases w:val="L1"/>
    <w:basedOn w:val="Normalny"/>
    <w:link w:val="AkapitzlistZnak"/>
    <w:uiPriority w:val="34"/>
    <w:qFormat/>
    <w:rsid w:val="008A43DE"/>
    <w:pPr>
      <w:ind w:left="720"/>
      <w:contextualSpacing/>
    </w:pPr>
  </w:style>
  <w:style w:type="character" w:styleId="Hipercze">
    <w:name w:val="Hyperlink"/>
    <w:basedOn w:val="Domylnaczcionkaakapitu"/>
    <w:uiPriority w:val="99"/>
    <w:unhideWhenUsed/>
    <w:rsid w:val="008A43DE"/>
    <w:rPr>
      <w:color w:val="0000FF" w:themeColor="hyperlink"/>
      <w:u w:val="single"/>
    </w:rPr>
  </w:style>
  <w:style w:type="table" w:styleId="Tabela-Siatka">
    <w:name w:val="Table Grid"/>
    <w:basedOn w:val="Standardowy"/>
    <w:uiPriority w:val="59"/>
    <w:rsid w:val="00484E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semiHidden/>
    <w:unhideWhenUsed/>
    <w:rsid w:val="00484EB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Courier New" w:eastAsia="Times New Roman" w:hAnsi="Courier New" w:cs="Times New Roman"/>
      <w:color w:val="auto"/>
      <w:sz w:val="20"/>
      <w:szCs w:val="20"/>
      <w:bdr w:val="none" w:sz="0" w:space="0" w:color="auto"/>
    </w:rPr>
  </w:style>
  <w:style w:type="character" w:customStyle="1" w:styleId="ZwykytekstZnak">
    <w:name w:val="Zwykły tekst Znak"/>
    <w:basedOn w:val="Domylnaczcionkaakapitu"/>
    <w:link w:val="Zwykytekst"/>
    <w:semiHidden/>
    <w:rsid w:val="00484EB3"/>
    <w:rPr>
      <w:rFonts w:ascii="Courier New" w:eastAsia="Times New Roman" w:hAnsi="Courier New" w:cs="Times New Roman"/>
      <w:sz w:val="20"/>
      <w:szCs w:val="20"/>
      <w:lang w:eastAsia="pl-PL"/>
    </w:rPr>
  </w:style>
  <w:style w:type="character" w:styleId="Odwoaniedokomentarza">
    <w:name w:val="annotation reference"/>
    <w:basedOn w:val="Domylnaczcionkaakapitu"/>
    <w:uiPriority w:val="99"/>
    <w:semiHidden/>
    <w:unhideWhenUsed/>
    <w:rsid w:val="00F430AD"/>
    <w:rPr>
      <w:sz w:val="16"/>
      <w:szCs w:val="16"/>
    </w:rPr>
  </w:style>
  <w:style w:type="paragraph" w:styleId="Tekstkomentarza">
    <w:name w:val="annotation text"/>
    <w:basedOn w:val="Normalny"/>
    <w:link w:val="TekstkomentarzaZnak"/>
    <w:uiPriority w:val="99"/>
    <w:unhideWhenUsed/>
    <w:rsid w:val="00F430AD"/>
    <w:pPr>
      <w:spacing w:line="240" w:lineRule="auto"/>
    </w:pPr>
    <w:rPr>
      <w:sz w:val="20"/>
      <w:szCs w:val="20"/>
    </w:rPr>
  </w:style>
  <w:style w:type="character" w:customStyle="1" w:styleId="TekstkomentarzaZnak">
    <w:name w:val="Tekst komentarza Znak"/>
    <w:basedOn w:val="Domylnaczcionkaakapitu"/>
    <w:link w:val="Tekstkomentarza"/>
    <w:uiPriority w:val="99"/>
    <w:rsid w:val="00F430AD"/>
    <w:rPr>
      <w:rFonts w:ascii="Calibri" w:eastAsia="Calibri" w:hAnsi="Calibri" w:cs="Calibri"/>
      <w:color w:val="000000"/>
      <w:sz w:val="20"/>
      <w:szCs w:val="20"/>
      <w:u w:color="000000"/>
      <w:bdr w:val="nil"/>
      <w:lang w:eastAsia="pl-PL"/>
    </w:rPr>
  </w:style>
  <w:style w:type="paragraph" w:styleId="Tematkomentarza">
    <w:name w:val="annotation subject"/>
    <w:basedOn w:val="Tekstkomentarza"/>
    <w:next w:val="Tekstkomentarza"/>
    <w:link w:val="TematkomentarzaZnak"/>
    <w:uiPriority w:val="99"/>
    <w:semiHidden/>
    <w:unhideWhenUsed/>
    <w:rsid w:val="00F430AD"/>
    <w:rPr>
      <w:b/>
      <w:bCs/>
    </w:rPr>
  </w:style>
  <w:style w:type="character" w:customStyle="1" w:styleId="TematkomentarzaZnak">
    <w:name w:val="Temat komentarza Znak"/>
    <w:basedOn w:val="TekstkomentarzaZnak"/>
    <w:link w:val="Tematkomentarza"/>
    <w:uiPriority w:val="99"/>
    <w:semiHidden/>
    <w:rsid w:val="00F430AD"/>
    <w:rPr>
      <w:rFonts w:ascii="Calibri" w:eastAsia="Calibri" w:hAnsi="Calibri" w:cs="Calibri"/>
      <w:b/>
      <w:bCs/>
      <w:color w:val="000000"/>
      <w:sz w:val="20"/>
      <w:szCs w:val="20"/>
      <w:u w:color="000000"/>
      <w:bdr w:val="nil"/>
      <w:lang w:eastAsia="pl-PL"/>
    </w:rPr>
  </w:style>
  <w:style w:type="paragraph" w:styleId="Tekstdymka">
    <w:name w:val="Balloon Text"/>
    <w:basedOn w:val="Normalny"/>
    <w:link w:val="TekstdymkaZnak"/>
    <w:uiPriority w:val="99"/>
    <w:semiHidden/>
    <w:unhideWhenUsed/>
    <w:rsid w:val="00F430A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430AD"/>
    <w:rPr>
      <w:rFonts w:ascii="Tahoma" w:eastAsia="Calibri" w:hAnsi="Tahoma" w:cs="Tahoma"/>
      <w:color w:val="000000"/>
      <w:sz w:val="16"/>
      <w:szCs w:val="16"/>
      <w:u w:color="000000"/>
      <w:bdr w:val="nil"/>
      <w:lang w:eastAsia="pl-PL"/>
    </w:rPr>
  </w:style>
  <w:style w:type="character" w:customStyle="1" w:styleId="Nierozpoznanawzmianka1">
    <w:name w:val="Nierozpoznana wzmianka1"/>
    <w:basedOn w:val="Domylnaczcionkaakapitu"/>
    <w:uiPriority w:val="99"/>
    <w:semiHidden/>
    <w:unhideWhenUsed/>
    <w:rsid w:val="003A4576"/>
    <w:rPr>
      <w:color w:val="605E5C"/>
      <w:shd w:val="clear" w:color="auto" w:fill="E1DFDD"/>
    </w:rPr>
  </w:style>
  <w:style w:type="paragraph" w:styleId="Poprawka">
    <w:name w:val="Revision"/>
    <w:hidden/>
    <w:uiPriority w:val="99"/>
    <w:semiHidden/>
    <w:rsid w:val="00121889"/>
    <w:pPr>
      <w:spacing w:after="0" w:line="240" w:lineRule="auto"/>
    </w:pPr>
    <w:rPr>
      <w:rFonts w:ascii="Calibri" w:eastAsia="Calibri" w:hAnsi="Calibri" w:cs="Calibri"/>
      <w:color w:val="000000"/>
      <w:u w:color="000000"/>
      <w:bdr w:val="nil"/>
      <w:lang w:eastAsia="pl-PL"/>
    </w:rPr>
  </w:style>
  <w:style w:type="character" w:customStyle="1" w:styleId="Nierozpoznanawzmianka2">
    <w:name w:val="Nierozpoznana wzmianka2"/>
    <w:basedOn w:val="Domylnaczcionkaakapitu"/>
    <w:uiPriority w:val="99"/>
    <w:semiHidden/>
    <w:unhideWhenUsed/>
    <w:rsid w:val="00A5685A"/>
    <w:rPr>
      <w:color w:val="605E5C"/>
      <w:shd w:val="clear" w:color="auto" w:fill="E1DFDD"/>
    </w:rPr>
  </w:style>
  <w:style w:type="paragraph" w:styleId="Tytu">
    <w:name w:val="Title"/>
    <w:basedOn w:val="Normalny"/>
    <w:next w:val="Normalny"/>
    <w:link w:val="TytuZnak"/>
    <w:uiPriority w:val="10"/>
    <w:qFormat/>
    <w:rsid w:val="008F4894"/>
    <w:pPr>
      <w:spacing w:after="0"/>
      <w:jc w:val="center"/>
    </w:pPr>
    <w:rPr>
      <w:b/>
      <w:bCs/>
    </w:rPr>
  </w:style>
  <w:style w:type="character" w:customStyle="1" w:styleId="TytuZnak">
    <w:name w:val="Tytuł Znak"/>
    <w:basedOn w:val="Domylnaczcionkaakapitu"/>
    <w:link w:val="Tytu"/>
    <w:uiPriority w:val="10"/>
    <w:rsid w:val="008F4894"/>
    <w:rPr>
      <w:rFonts w:ascii="Calibri" w:eastAsia="Calibri" w:hAnsi="Calibri" w:cs="Calibri"/>
      <w:b/>
      <w:bCs/>
      <w:color w:val="000000"/>
      <w:u w:color="000000"/>
      <w:bdr w:val="nil"/>
      <w:lang w:eastAsia="pl-PL"/>
    </w:rPr>
  </w:style>
  <w:style w:type="character" w:customStyle="1" w:styleId="Nagwek1Znak">
    <w:name w:val="Nagłówek 1 Znak"/>
    <w:basedOn w:val="Domylnaczcionkaakapitu"/>
    <w:link w:val="Nagwek1"/>
    <w:uiPriority w:val="9"/>
    <w:rsid w:val="008F4894"/>
    <w:rPr>
      <w:rFonts w:ascii="Calibri" w:eastAsia="Calibri" w:hAnsi="Calibri" w:cs="Calibri"/>
      <w:b/>
      <w:color w:val="000000"/>
      <w:u w:color="000000"/>
      <w:bdr w:val="nil"/>
      <w:lang w:eastAsia="pl-PL"/>
    </w:rPr>
  </w:style>
  <w:style w:type="character" w:customStyle="1" w:styleId="Nagwek2Znak">
    <w:name w:val="Nagłówek 2 Znak"/>
    <w:basedOn w:val="Domylnaczcionkaakapitu"/>
    <w:link w:val="Nagwek2"/>
    <w:uiPriority w:val="9"/>
    <w:rsid w:val="008F4894"/>
    <w:rPr>
      <w:rFonts w:ascii="Calibri" w:eastAsia="Calibri" w:hAnsi="Calibri" w:cs="Calibri"/>
      <w:b/>
      <w:color w:val="000000"/>
      <w:u w:color="000000"/>
      <w:bdr w:val="nil"/>
      <w:lang w:eastAsia="pl-PL"/>
    </w:rPr>
  </w:style>
  <w:style w:type="paragraph" w:customStyle="1" w:styleId="Default">
    <w:name w:val="Default"/>
    <w:rsid w:val="00246465"/>
    <w:pPr>
      <w:autoSpaceDE w:val="0"/>
      <w:autoSpaceDN w:val="0"/>
      <w:adjustRightInd w:val="0"/>
      <w:spacing w:after="0" w:line="240" w:lineRule="auto"/>
    </w:pPr>
    <w:rPr>
      <w:rFonts w:ascii="Calibri" w:hAnsi="Calibri" w:cs="Calibri"/>
      <w:color w:val="000000"/>
      <w:sz w:val="24"/>
      <w:szCs w:val="24"/>
    </w:rPr>
  </w:style>
  <w:style w:type="character" w:customStyle="1" w:styleId="Hyperlink3">
    <w:name w:val="Hyperlink.3"/>
    <w:rsid w:val="00E473C3"/>
    <w:rPr>
      <w:rFonts w:ascii="Arial" w:hAnsi="Arial"/>
      <w:sz w:val="20"/>
      <w:szCs w:val="20"/>
    </w:rPr>
  </w:style>
  <w:style w:type="character" w:customStyle="1" w:styleId="Hyperlink4">
    <w:name w:val="Hyperlink.4"/>
    <w:basedOn w:val="Domylnaczcionkaakapitu"/>
    <w:rsid w:val="005018C6"/>
    <w:rPr>
      <w:rFonts w:ascii="Arial" w:eastAsia="Arial" w:hAnsi="Arial" w:cs="Arial"/>
      <w:b/>
      <w:bCs/>
      <w:sz w:val="20"/>
      <w:szCs w:val="20"/>
    </w:rPr>
  </w:style>
  <w:style w:type="paragraph" w:styleId="Podtytu">
    <w:name w:val="Subtitle"/>
    <w:basedOn w:val="Normalny"/>
    <w:next w:val="Normalny"/>
    <w:link w:val="PodtytuZnak"/>
    <w:uiPriority w:val="11"/>
    <w:qFormat/>
    <w:rsid w:val="0038745F"/>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asciiTheme="minorHAnsi" w:eastAsiaTheme="majorEastAsia" w:hAnsiTheme="minorHAnsi" w:cstheme="majorBidi"/>
      <w:color w:val="595959" w:themeColor="text1" w:themeTint="A6"/>
      <w:spacing w:val="15"/>
      <w:kern w:val="2"/>
      <w:sz w:val="28"/>
      <w:szCs w:val="28"/>
      <w:bdr w:val="none" w:sz="0" w:space="0" w:color="auto"/>
      <w:lang w:eastAsia="en-US"/>
    </w:rPr>
  </w:style>
  <w:style w:type="character" w:customStyle="1" w:styleId="PodtytuZnak">
    <w:name w:val="Podtytuł Znak"/>
    <w:basedOn w:val="Domylnaczcionkaakapitu"/>
    <w:link w:val="Podtytu"/>
    <w:uiPriority w:val="11"/>
    <w:rsid w:val="0038745F"/>
    <w:rPr>
      <w:rFonts w:eastAsiaTheme="majorEastAsia" w:cstheme="majorBidi"/>
      <w:color w:val="595959" w:themeColor="text1" w:themeTint="A6"/>
      <w:spacing w:val="15"/>
      <w:kern w:val="2"/>
      <w:sz w:val="28"/>
      <w:szCs w:val="28"/>
    </w:rPr>
  </w:style>
  <w:style w:type="character" w:customStyle="1" w:styleId="Nagwek6Znak">
    <w:name w:val="Nagłówek 6 Znak"/>
    <w:basedOn w:val="Domylnaczcionkaakapitu"/>
    <w:link w:val="Nagwek6"/>
    <w:uiPriority w:val="9"/>
    <w:semiHidden/>
    <w:rsid w:val="007064EA"/>
    <w:rPr>
      <w:rFonts w:asciiTheme="majorHAnsi" w:eastAsiaTheme="majorEastAsia" w:hAnsiTheme="majorHAnsi" w:cstheme="majorBidi"/>
      <w:color w:val="243F60" w:themeColor="accent1" w:themeShade="7F"/>
      <w:u w:color="000000"/>
      <w:bdr w:val="nil"/>
      <w:lang w:eastAsia="pl-PL"/>
    </w:rPr>
  </w:style>
  <w:style w:type="numbering" w:customStyle="1" w:styleId="Zaimportowanystyl10">
    <w:name w:val="Zaimportowany styl 1.0"/>
    <w:rsid w:val="007064EA"/>
    <w:pPr>
      <w:numPr>
        <w:numId w:val="14"/>
      </w:numPr>
    </w:pPr>
  </w:style>
  <w:style w:type="character" w:customStyle="1" w:styleId="AkapitzlistZnak">
    <w:name w:val="Akapit z listą Znak"/>
    <w:aliases w:val="L1 Znak"/>
    <w:link w:val="Akapitzlist"/>
    <w:uiPriority w:val="34"/>
    <w:locked/>
    <w:rsid w:val="007064EA"/>
    <w:rPr>
      <w:rFonts w:ascii="Calibri" w:eastAsia="Calibri" w:hAnsi="Calibri" w:cs="Calibri"/>
      <w:color w:val="000000"/>
      <w:u w:color="000000"/>
      <w:bdr w:val="nil"/>
      <w:lang w:eastAsia="pl-PL"/>
    </w:rPr>
  </w:style>
  <w:style w:type="character" w:customStyle="1" w:styleId="Nierozpoznanawzmianka3">
    <w:name w:val="Nierozpoznana wzmianka3"/>
    <w:basedOn w:val="Domylnaczcionkaakapitu"/>
    <w:uiPriority w:val="99"/>
    <w:semiHidden/>
    <w:unhideWhenUsed/>
    <w:rsid w:val="007064EA"/>
    <w:rPr>
      <w:color w:val="605E5C"/>
      <w:shd w:val="clear" w:color="auto" w:fill="E1DFDD"/>
    </w:rPr>
  </w:style>
  <w:style w:type="character" w:customStyle="1" w:styleId="Nierozpoznanawzmianka4">
    <w:name w:val="Nierozpoznana wzmianka4"/>
    <w:basedOn w:val="Domylnaczcionkaakapitu"/>
    <w:uiPriority w:val="99"/>
    <w:semiHidden/>
    <w:unhideWhenUsed/>
    <w:rsid w:val="002B540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F430AD"/>
    <w:pPr>
      <w:pBdr>
        <w:top w:val="nil"/>
        <w:left w:val="nil"/>
        <w:bottom w:val="nil"/>
        <w:right w:val="nil"/>
        <w:between w:val="nil"/>
        <w:bar w:val="nil"/>
      </w:pBdr>
    </w:pPr>
    <w:rPr>
      <w:rFonts w:ascii="Calibri" w:eastAsia="Calibri" w:hAnsi="Calibri" w:cs="Calibri"/>
      <w:color w:val="000000"/>
      <w:u w:color="000000"/>
      <w:bdr w:val="nil"/>
      <w:lang w:eastAsia="pl-PL"/>
    </w:rPr>
  </w:style>
  <w:style w:type="paragraph" w:styleId="Nagwek1">
    <w:name w:val="heading 1"/>
    <w:basedOn w:val="Akapitzlist"/>
    <w:next w:val="Normalny"/>
    <w:link w:val="Nagwek1Znak"/>
    <w:uiPriority w:val="9"/>
    <w:qFormat/>
    <w:rsid w:val="008F4894"/>
    <w:pPr>
      <w:numPr>
        <w:numId w:val="1"/>
      </w:numPr>
      <w:spacing w:after="0"/>
      <w:ind w:left="709" w:hanging="349"/>
      <w:jc w:val="both"/>
      <w:outlineLvl w:val="0"/>
    </w:pPr>
    <w:rPr>
      <w:b/>
    </w:rPr>
  </w:style>
  <w:style w:type="paragraph" w:styleId="Nagwek2">
    <w:name w:val="heading 2"/>
    <w:basedOn w:val="Akapitzlist"/>
    <w:next w:val="Normalny"/>
    <w:link w:val="Nagwek2Znak"/>
    <w:uiPriority w:val="9"/>
    <w:unhideWhenUsed/>
    <w:qFormat/>
    <w:rsid w:val="008F4894"/>
    <w:pPr>
      <w:numPr>
        <w:ilvl w:val="1"/>
        <w:numId w:val="2"/>
      </w:numPr>
      <w:spacing w:after="0"/>
      <w:jc w:val="both"/>
      <w:outlineLvl w:val="1"/>
    </w:pPr>
    <w:rPr>
      <w:b/>
    </w:rPr>
  </w:style>
  <w:style w:type="paragraph" w:styleId="Nagwek6">
    <w:name w:val="heading 6"/>
    <w:basedOn w:val="Normalny"/>
    <w:next w:val="Normalny"/>
    <w:link w:val="Nagwek6Znak"/>
    <w:uiPriority w:val="9"/>
    <w:semiHidden/>
    <w:unhideWhenUsed/>
    <w:qFormat/>
    <w:rsid w:val="007064EA"/>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2702CD"/>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pacing w:after="0" w:line="240" w:lineRule="auto"/>
    </w:pPr>
    <w:rPr>
      <w:rFonts w:asciiTheme="minorHAnsi" w:eastAsiaTheme="minorHAnsi" w:hAnsiTheme="minorHAnsi" w:cstheme="minorBidi"/>
      <w:color w:val="auto"/>
      <w:bdr w:val="none" w:sz="0" w:space="0" w:color="auto"/>
      <w:lang w:eastAsia="en-US"/>
    </w:rPr>
  </w:style>
  <w:style w:type="character" w:customStyle="1" w:styleId="NagwekZnak">
    <w:name w:val="Nagłówek Znak"/>
    <w:basedOn w:val="Domylnaczcionkaakapitu"/>
    <w:link w:val="Nagwek"/>
    <w:uiPriority w:val="99"/>
    <w:rsid w:val="002702CD"/>
  </w:style>
  <w:style w:type="paragraph" w:styleId="Stopka">
    <w:name w:val="footer"/>
    <w:basedOn w:val="Normalny"/>
    <w:link w:val="StopkaZnak"/>
    <w:uiPriority w:val="99"/>
    <w:unhideWhenUsed/>
    <w:rsid w:val="002702CD"/>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pacing w:after="0" w:line="240" w:lineRule="auto"/>
    </w:pPr>
    <w:rPr>
      <w:rFonts w:asciiTheme="minorHAnsi" w:eastAsiaTheme="minorHAnsi" w:hAnsiTheme="minorHAnsi" w:cstheme="minorBidi"/>
      <w:color w:val="auto"/>
      <w:bdr w:val="none" w:sz="0" w:space="0" w:color="auto"/>
      <w:lang w:eastAsia="en-US"/>
    </w:rPr>
  </w:style>
  <w:style w:type="character" w:customStyle="1" w:styleId="StopkaZnak">
    <w:name w:val="Stopka Znak"/>
    <w:basedOn w:val="Domylnaczcionkaakapitu"/>
    <w:link w:val="Stopka"/>
    <w:uiPriority w:val="99"/>
    <w:rsid w:val="002702CD"/>
  </w:style>
  <w:style w:type="character" w:customStyle="1" w:styleId="BrakA">
    <w:name w:val="Brak A"/>
    <w:qFormat/>
    <w:rsid w:val="002702CD"/>
  </w:style>
  <w:style w:type="paragraph" w:styleId="Akapitzlist">
    <w:name w:val="List Paragraph"/>
    <w:aliases w:val="L1"/>
    <w:basedOn w:val="Normalny"/>
    <w:link w:val="AkapitzlistZnak"/>
    <w:uiPriority w:val="34"/>
    <w:qFormat/>
    <w:rsid w:val="008A43DE"/>
    <w:pPr>
      <w:ind w:left="720"/>
      <w:contextualSpacing/>
    </w:pPr>
  </w:style>
  <w:style w:type="character" w:styleId="Hipercze">
    <w:name w:val="Hyperlink"/>
    <w:basedOn w:val="Domylnaczcionkaakapitu"/>
    <w:uiPriority w:val="99"/>
    <w:unhideWhenUsed/>
    <w:rsid w:val="008A43DE"/>
    <w:rPr>
      <w:color w:val="0000FF" w:themeColor="hyperlink"/>
      <w:u w:val="single"/>
    </w:rPr>
  </w:style>
  <w:style w:type="table" w:styleId="Tabela-Siatka">
    <w:name w:val="Table Grid"/>
    <w:basedOn w:val="Standardowy"/>
    <w:uiPriority w:val="59"/>
    <w:rsid w:val="00484E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semiHidden/>
    <w:unhideWhenUsed/>
    <w:rsid w:val="00484EB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Courier New" w:eastAsia="Times New Roman" w:hAnsi="Courier New" w:cs="Times New Roman"/>
      <w:color w:val="auto"/>
      <w:sz w:val="20"/>
      <w:szCs w:val="20"/>
      <w:bdr w:val="none" w:sz="0" w:space="0" w:color="auto"/>
    </w:rPr>
  </w:style>
  <w:style w:type="character" w:customStyle="1" w:styleId="ZwykytekstZnak">
    <w:name w:val="Zwykły tekst Znak"/>
    <w:basedOn w:val="Domylnaczcionkaakapitu"/>
    <w:link w:val="Zwykytekst"/>
    <w:semiHidden/>
    <w:rsid w:val="00484EB3"/>
    <w:rPr>
      <w:rFonts w:ascii="Courier New" w:eastAsia="Times New Roman" w:hAnsi="Courier New" w:cs="Times New Roman"/>
      <w:sz w:val="20"/>
      <w:szCs w:val="20"/>
      <w:lang w:eastAsia="pl-PL"/>
    </w:rPr>
  </w:style>
  <w:style w:type="character" w:styleId="Odwoaniedokomentarza">
    <w:name w:val="annotation reference"/>
    <w:basedOn w:val="Domylnaczcionkaakapitu"/>
    <w:uiPriority w:val="99"/>
    <w:semiHidden/>
    <w:unhideWhenUsed/>
    <w:rsid w:val="00F430AD"/>
    <w:rPr>
      <w:sz w:val="16"/>
      <w:szCs w:val="16"/>
    </w:rPr>
  </w:style>
  <w:style w:type="paragraph" w:styleId="Tekstkomentarza">
    <w:name w:val="annotation text"/>
    <w:basedOn w:val="Normalny"/>
    <w:link w:val="TekstkomentarzaZnak"/>
    <w:uiPriority w:val="99"/>
    <w:unhideWhenUsed/>
    <w:rsid w:val="00F430AD"/>
    <w:pPr>
      <w:spacing w:line="240" w:lineRule="auto"/>
    </w:pPr>
    <w:rPr>
      <w:sz w:val="20"/>
      <w:szCs w:val="20"/>
    </w:rPr>
  </w:style>
  <w:style w:type="character" w:customStyle="1" w:styleId="TekstkomentarzaZnak">
    <w:name w:val="Tekst komentarza Znak"/>
    <w:basedOn w:val="Domylnaczcionkaakapitu"/>
    <w:link w:val="Tekstkomentarza"/>
    <w:uiPriority w:val="99"/>
    <w:rsid w:val="00F430AD"/>
    <w:rPr>
      <w:rFonts w:ascii="Calibri" w:eastAsia="Calibri" w:hAnsi="Calibri" w:cs="Calibri"/>
      <w:color w:val="000000"/>
      <w:sz w:val="20"/>
      <w:szCs w:val="20"/>
      <w:u w:color="000000"/>
      <w:bdr w:val="nil"/>
      <w:lang w:eastAsia="pl-PL"/>
    </w:rPr>
  </w:style>
  <w:style w:type="paragraph" w:styleId="Tematkomentarza">
    <w:name w:val="annotation subject"/>
    <w:basedOn w:val="Tekstkomentarza"/>
    <w:next w:val="Tekstkomentarza"/>
    <w:link w:val="TematkomentarzaZnak"/>
    <w:uiPriority w:val="99"/>
    <w:semiHidden/>
    <w:unhideWhenUsed/>
    <w:rsid w:val="00F430AD"/>
    <w:rPr>
      <w:b/>
      <w:bCs/>
    </w:rPr>
  </w:style>
  <w:style w:type="character" w:customStyle="1" w:styleId="TematkomentarzaZnak">
    <w:name w:val="Temat komentarza Znak"/>
    <w:basedOn w:val="TekstkomentarzaZnak"/>
    <w:link w:val="Tematkomentarza"/>
    <w:uiPriority w:val="99"/>
    <w:semiHidden/>
    <w:rsid w:val="00F430AD"/>
    <w:rPr>
      <w:rFonts w:ascii="Calibri" w:eastAsia="Calibri" w:hAnsi="Calibri" w:cs="Calibri"/>
      <w:b/>
      <w:bCs/>
      <w:color w:val="000000"/>
      <w:sz w:val="20"/>
      <w:szCs w:val="20"/>
      <w:u w:color="000000"/>
      <w:bdr w:val="nil"/>
      <w:lang w:eastAsia="pl-PL"/>
    </w:rPr>
  </w:style>
  <w:style w:type="paragraph" w:styleId="Tekstdymka">
    <w:name w:val="Balloon Text"/>
    <w:basedOn w:val="Normalny"/>
    <w:link w:val="TekstdymkaZnak"/>
    <w:uiPriority w:val="99"/>
    <w:semiHidden/>
    <w:unhideWhenUsed/>
    <w:rsid w:val="00F430A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430AD"/>
    <w:rPr>
      <w:rFonts w:ascii="Tahoma" w:eastAsia="Calibri" w:hAnsi="Tahoma" w:cs="Tahoma"/>
      <w:color w:val="000000"/>
      <w:sz w:val="16"/>
      <w:szCs w:val="16"/>
      <w:u w:color="000000"/>
      <w:bdr w:val="nil"/>
      <w:lang w:eastAsia="pl-PL"/>
    </w:rPr>
  </w:style>
  <w:style w:type="character" w:customStyle="1" w:styleId="Nierozpoznanawzmianka1">
    <w:name w:val="Nierozpoznana wzmianka1"/>
    <w:basedOn w:val="Domylnaczcionkaakapitu"/>
    <w:uiPriority w:val="99"/>
    <w:semiHidden/>
    <w:unhideWhenUsed/>
    <w:rsid w:val="003A4576"/>
    <w:rPr>
      <w:color w:val="605E5C"/>
      <w:shd w:val="clear" w:color="auto" w:fill="E1DFDD"/>
    </w:rPr>
  </w:style>
  <w:style w:type="paragraph" w:styleId="Poprawka">
    <w:name w:val="Revision"/>
    <w:hidden/>
    <w:uiPriority w:val="99"/>
    <w:semiHidden/>
    <w:rsid w:val="00121889"/>
    <w:pPr>
      <w:spacing w:after="0" w:line="240" w:lineRule="auto"/>
    </w:pPr>
    <w:rPr>
      <w:rFonts w:ascii="Calibri" w:eastAsia="Calibri" w:hAnsi="Calibri" w:cs="Calibri"/>
      <w:color w:val="000000"/>
      <w:u w:color="000000"/>
      <w:bdr w:val="nil"/>
      <w:lang w:eastAsia="pl-PL"/>
    </w:rPr>
  </w:style>
  <w:style w:type="character" w:customStyle="1" w:styleId="Nierozpoznanawzmianka2">
    <w:name w:val="Nierozpoznana wzmianka2"/>
    <w:basedOn w:val="Domylnaczcionkaakapitu"/>
    <w:uiPriority w:val="99"/>
    <w:semiHidden/>
    <w:unhideWhenUsed/>
    <w:rsid w:val="00A5685A"/>
    <w:rPr>
      <w:color w:val="605E5C"/>
      <w:shd w:val="clear" w:color="auto" w:fill="E1DFDD"/>
    </w:rPr>
  </w:style>
  <w:style w:type="paragraph" w:styleId="Tytu">
    <w:name w:val="Title"/>
    <w:basedOn w:val="Normalny"/>
    <w:next w:val="Normalny"/>
    <w:link w:val="TytuZnak"/>
    <w:uiPriority w:val="10"/>
    <w:qFormat/>
    <w:rsid w:val="008F4894"/>
    <w:pPr>
      <w:spacing w:after="0"/>
      <w:jc w:val="center"/>
    </w:pPr>
    <w:rPr>
      <w:b/>
      <w:bCs/>
    </w:rPr>
  </w:style>
  <w:style w:type="character" w:customStyle="1" w:styleId="TytuZnak">
    <w:name w:val="Tytuł Znak"/>
    <w:basedOn w:val="Domylnaczcionkaakapitu"/>
    <w:link w:val="Tytu"/>
    <w:uiPriority w:val="10"/>
    <w:rsid w:val="008F4894"/>
    <w:rPr>
      <w:rFonts w:ascii="Calibri" w:eastAsia="Calibri" w:hAnsi="Calibri" w:cs="Calibri"/>
      <w:b/>
      <w:bCs/>
      <w:color w:val="000000"/>
      <w:u w:color="000000"/>
      <w:bdr w:val="nil"/>
      <w:lang w:eastAsia="pl-PL"/>
    </w:rPr>
  </w:style>
  <w:style w:type="character" w:customStyle="1" w:styleId="Nagwek1Znak">
    <w:name w:val="Nagłówek 1 Znak"/>
    <w:basedOn w:val="Domylnaczcionkaakapitu"/>
    <w:link w:val="Nagwek1"/>
    <w:uiPriority w:val="9"/>
    <w:rsid w:val="008F4894"/>
    <w:rPr>
      <w:rFonts w:ascii="Calibri" w:eastAsia="Calibri" w:hAnsi="Calibri" w:cs="Calibri"/>
      <w:b/>
      <w:color w:val="000000"/>
      <w:u w:color="000000"/>
      <w:bdr w:val="nil"/>
      <w:lang w:eastAsia="pl-PL"/>
    </w:rPr>
  </w:style>
  <w:style w:type="character" w:customStyle="1" w:styleId="Nagwek2Znak">
    <w:name w:val="Nagłówek 2 Znak"/>
    <w:basedOn w:val="Domylnaczcionkaakapitu"/>
    <w:link w:val="Nagwek2"/>
    <w:uiPriority w:val="9"/>
    <w:rsid w:val="008F4894"/>
    <w:rPr>
      <w:rFonts w:ascii="Calibri" w:eastAsia="Calibri" w:hAnsi="Calibri" w:cs="Calibri"/>
      <w:b/>
      <w:color w:val="000000"/>
      <w:u w:color="000000"/>
      <w:bdr w:val="nil"/>
      <w:lang w:eastAsia="pl-PL"/>
    </w:rPr>
  </w:style>
  <w:style w:type="paragraph" w:customStyle="1" w:styleId="Default">
    <w:name w:val="Default"/>
    <w:rsid w:val="00246465"/>
    <w:pPr>
      <w:autoSpaceDE w:val="0"/>
      <w:autoSpaceDN w:val="0"/>
      <w:adjustRightInd w:val="0"/>
      <w:spacing w:after="0" w:line="240" w:lineRule="auto"/>
    </w:pPr>
    <w:rPr>
      <w:rFonts w:ascii="Calibri" w:hAnsi="Calibri" w:cs="Calibri"/>
      <w:color w:val="000000"/>
      <w:sz w:val="24"/>
      <w:szCs w:val="24"/>
    </w:rPr>
  </w:style>
  <w:style w:type="character" w:customStyle="1" w:styleId="Hyperlink3">
    <w:name w:val="Hyperlink.3"/>
    <w:rsid w:val="00E473C3"/>
    <w:rPr>
      <w:rFonts w:ascii="Arial" w:hAnsi="Arial"/>
      <w:sz w:val="20"/>
      <w:szCs w:val="20"/>
    </w:rPr>
  </w:style>
  <w:style w:type="character" w:customStyle="1" w:styleId="Hyperlink4">
    <w:name w:val="Hyperlink.4"/>
    <w:basedOn w:val="Domylnaczcionkaakapitu"/>
    <w:rsid w:val="005018C6"/>
    <w:rPr>
      <w:rFonts w:ascii="Arial" w:eastAsia="Arial" w:hAnsi="Arial" w:cs="Arial"/>
      <w:b/>
      <w:bCs/>
      <w:sz w:val="20"/>
      <w:szCs w:val="20"/>
    </w:rPr>
  </w:style>
  <w:style w:type="paragraph" w:styleId="Podtytu">
    <w:name w:val="Subtitle"/>
    <w:basedOn w:val="Normalny"/>
    <w:next w:val="Normalny"/>
    <w:link w:val="PodtytuZnak"/>
    <w:uiPriority w:val="11"/>
    <w:qFormat/>
    <w:rsid w:val="0038745F"/>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asciiTheme="minorHAnsi" w:eastAsiaTheme="majorEastAsia" w:hAnsiTheme="minorHAnsi" w:cstheme="majorBidi"/>
      <w:color w:val="595959" w:themeColor="text1" w:themeTint="A6"/>
      <w:spacing w:val="15"/>
      <w:kern w:val="2"/>
      <w:sz w:val="28"/>
      <w:szCs w:val="28"/>
      <w:bdr w:val="none" w:sz="0" w:space="0" w:color="auto"/>
      <w:lang w:eastAsia="en-US"/>
    </w:rPr>
  </w:style>
  <w:style w:type="character" w:customStyle="1" w:styleId="PodtytuZnak">
    <w:name w:val="Podtytuł Znak"/>
    <w:basedOn w:val="Domylnaczcionkaakapitu"/>
    <w:link w:val="Podtytu"/>
    <w:uiPriority w:val="11"/>
    <w:rsid w:val="0038745F"/>
    <w:rPr>
      <w:rFonts w:eastAsiaTheme="majorEastAsia" w:cstheme="majorBidi"/>
      <w:color w:val="595959" w:themeColor="text1" w:themeTint="A6"/>
      <w:spacing w:val="15"/>
      <w:kern w:val="2"/>
      <w:sz w:val="28"/>
      <w:szCs w:val="28"/>
    </w:rPr>
  </w:style>
  <w:style w:type="character" w:customStyle="1" w:styleId="Nagwek6Znak">
    <w:name w:val="Nagłówek 6 Znak"/>
    <w:basedOn w:val="Domylnaczcionkaakapitu"/>
    <w:link w:val="Nagwek6"/>
    <w:uiPriority w:val="9"/>
    <w:semiHidden/>
    <w:rsid w:val="007064EA"/>
    <w:rPr>
      <w:rFonts w:asciiTheme="majorHAnsi" w:eastAsiaTheme="majorEastAsia" w:hAnsiTheme="majorHAnsi" w:cstheme="majorBidi"/>
      <w:color w:val="243F60" w:themeColor="accent1" w:themeShade="7F"/>
      <w:u w:color="000000"/>
      <w:bdr w:val="nil"/>
      <w:lang w:eastAsia="pl-PL"/>
    </w:rPr>
  </w:style>
  <w:style w:type="numbering" w:customStyle="1" w:styleId="Zaimportowanystyl10">
    <w:name w:val="Zaimportowany styl 1.0"/>
    <w:rsid w:val="007064EA"/>
    <w:pPr>
      <w:numPr>
        <w:numId w:val="14"/>
      </w:numPr>
    </w:pPr>
  </w:style>
  <w:style w:type="character" w:customStyle="1" w:styleId="AkapitzlistZnak">
    <w:name w:val="Akapit z listą Znak"/>
    <w:aliases w:val="L1 Znak"/>
    <w:link w:val="Akapitzlist"/>
    <w:uiPriority w:val="34"/>
    <w:locked/>
    <w:rsid w:val="007064EA"/>
    <w:rPr>
      <w:rFonts w:ascii="Calibri" w:eastAsia="Calibri" w:hAnsi="Calibri" w:cs="Calibri"/>
      <w:color w:val="000000"/>
      <w:u w:color="000000"/>
      <w:bdr w:val="nil"/>
      <w:lang w:eastAsia="pl-PL"/>
    </w:rPr>
  </w:style>
  <w:style w:type="character" w:customStyle="1" w:styleId="Nierozpoznanawzmianka3">
    <w:name w:val="Nierozpoznana wzmianka3"/>
    <w:basedOn w:val="Domylnaczcionkaakapitu"/>
    <w:uiPriority w:val="99"/>
    <w:semiHidden/>
    <w:unhideWhenUsed/>
    <w:rsid w:val="007064EA"/>
    <w:rPr>
      <w:color w:val="605E5C"/>
      <w:shd w:val="clear" w:color="auto" w:fill="E1DFDD"/>
    </w:rPr>
  </w:style>
  <w:style w:type="character" w:customStyle="1" w:styleId="Nierozpoznanawzmianka4">
    <w:name w:val="Nierozpoznana wzmianka4"/>
    <w:basedOn w:val="Domylnaczcionkaakapitu"/>
    <w:uiPriority w:val="99"/>
    <w:semiHidden/>
    <w:unhideWhenUsed/>
    <w:rsid w:val="002B54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636">
      <w:bodyDiv w:val="1"/>
      <w:marLeft w:val="0"/>
      <w:marRight w:val="0"/>
      <w:marTop w:val="0"/>
      <w:marBottom w:val="0"/>
      <w:divBdr>
        <w:top w:val="none" w:sz="0" w:space="0" w:color="auto"/>
        <w:left w:val="none" w:sz="0" w:space="0" w:color="auto"/>
        <w:bottom w:val="none" w:sz="0" w:space="0" w:color="auto"/>
        <w:right w:val="none" w:sz="0" w:space="0" w:color="auto"/>
      </w:divBdr>
    </w:div>
    <w:div w:id="106701593">
      <w:bodyDiv w:val="1"/>
      <w:marLeft w:val="0"/>
      <w:marRight w:val="0"/>
      <w:marTop w:val="0"/>
      <w:marBottom w:val="0"/>
      <w:divBdr>
        <w:top w:val="none" w:sz="0" w:space="0" w:color="auto"/>
        <w:left w:val="none" w:sz="0" w:space="0" w:color="auto"/>
        <w:bottom w:val="none" w:sz="0" w:space="0" w:color="auto"/>
        <w:right w:val="none" w:sz="0" w:space="0" w:color="auto"/>
      </w:divBdr>
    </w:div>
    <w:div w:id="2008095841">
      <w:bodyDiv w:val="1"/>
      <w:marLeft w:val="0"/>
      <w:marRight w:val="0"/>
      <w:marTop w:val="0"/>
      <w:marBottom w:val="0"/>
      <w:divBdr>
        <w:top w:val="none" w:sz="0" w:space="0" w:color="auto"/>
        <w:left w:val="none" w:sz="0" w:space="0" w:color="auto"/>
        <w:bottom w:val="none" w:sz="0" w:space="0" w:color="auto"/>
        <w:right w:val="none" w:sz="0" w:space="0" w:color="auto"/>
      </w:divBdr>
    </w:div>
    <w:div w:id="212745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yperlink" Target="mailto:iod@muzeum-ak.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11F3BE-9166-4549-83C1-9729FE8C6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2211</Words>
  <Characters>13271</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Zuber-Sinior</dc:creator>
  <cp:lastModifiedBy>Katarzyna Mazur</cp:lastModifiedBy>
  <cp:revision>4</cp:revision>
  <cp:lastPrinted>2026-07-13T11:48:00Z</cp:lastPrinted>
  <dcterms:created xsi:type="dcterms:W3CDTF">2026-10-27T09:55:00Z</dcterms:created>
  <dcterms:modified xsi:type="dcterms:W3CDTF">2026-10-27T09:56:00Z</dcterms:modified>
</cp:coreProperties>
</file>