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4F976C63"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A9495C">
        <w:rPr>
          <w:rStyle w:val="BrakA"/>
          <w:rFonts w:ascii="Calibri Light" w:hAnsi="Calibri Light" w:cs="Calibri Light"/>
          <w:b/>
          <w:bCs/>
        </w:rPr>
        <w:t>X</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A9495C">
        <w:rPr>
          <w:rFonts w:ascii="Calibri Light" w:hAnsi="Calibri Light" w:cs="Calibri Light"/>
        </w:rPr>
        <w:t>1</w:t>
      </w:r>
      <w:r w:rsidR="00304AA7">
        <w:rPr>
          <w:rFonts w:ascii="Calibri Light" w:hAnsi="Calibri Light" w:cs="Calibri Light"/>
        </w:rPr>
        <w:t>4</w:t>
      </w:r>
      <w:r w:rsidR="00A9495C">
        <w:rPr>
          <w:rFonts w:ascii="Calibri Light" w:hAnsi="Calibri Light" w:cs="Calibri Light"/>
        </w:rPr>
        <w:t>.09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F8030BA" w14:textId="77777777" w:rsidR="00304AA7" w:rsidRDefault="00304AA7" w:rsidP="001B5368">
      <w:pPr>
        <w:pStyle w:val="Tytu"/>
        <w:spacing w:after="120"/>
        <w:rPr>
          <w:rFonts w:ascii="Calibri Light" w:hAnsi="Calibri Light" w:cs="Calibri Light"/>
        </w:rPr>
      </w:pPr>
    </w:p>
    <w:p w14:paraId="67FA7EF9" w14:textId="7F25FDA2" w:rsidR="002702CD"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756B636" w14:textId="470BAE67" w:rsidR="006E6968" w:rsidRPr="00304AA7" w:rsidRDefault="00756733" w:rsidP="001B5368">
      <w:pPr>
        <w:spacing w:after="120"/>
        <w:jc w:val="both"/>
        <w:rPr>
          <w:rFonts w:ascii="Calibri Light" w:hAnsi="Calibri Light" w:cs="Calibri Light"/>
          <w:color w:val="auto"/>
        </w:rPr>
      </w:pPr>
      <w:r w:rsidRPr="007064EA">
        <w:rPr>
          <w:rFonts w:ascii="Calibri Light" w:hAnsi="Calibri Light" w:cs="Calibri Light"/>
          <w:b/>
          <w:bCs/>
        </w:rPr>
        <w:t xml:space="preserve">Muzeum Armii </w:t>
      </w:r>
      <w:r w:rsidRPr="00A9495C">
        <w:rPr>
          <w:rFonts w:ascii="Calibri Light" w:hAnsi="Calibri Light" w:cs="Calibri Light"/>
          <w:b/>
          <w:bCs/>
        </w:rPr>
        <w:t>Krajowej im. gen. Emila Fieldorfa „Nila”</w:t>
      </w:r>
      <w:r w:rsidR="002702CD" w:rsidRPr="00A9495C">
        <w:rPr>
          <w:rStyle w:val="BrakA"/>
          <w:rFonts w:ascii="Calibri Light" w:hAnsi="Calibri Light" w:cs="Calibri Light"/>
          <w:color w:val="auto"/>
        </w:rPr>
        <w:t xml:space="preserve"> zwraca się z prośbą o przedstawienie oferty na</w:t>
      </w:r>
      <w:bookmarkStart w:id="1" w:name="_Hlk98754880"/>
      <w:r w:rsidR="00A9495C" w:rsidRPr="00A9495C">
        <w:rPr>
          <w:rStyle w:val="BrakA"/>
          <w:rFonts w:ascii="Calibri Light" w:hAnsi="Calibri Light" w:cs="Calibri Light"/>
          <w:color w:val="auto"/>
        </w:rPr>
        <w:t xml:space="preserve"> </w:t>
      </w:r>
      <w:bookmarkStart w:id="2" w:name="_Hlk240010103"/>
      <w:r w:rsidR="00A9495C" w:rsidRPr="00A9495C">
        <w:rPr>
          <w:rStyle w:val="BrakA"/>
          <w:rFonts w:ascii="Calibri Light" w:hAnsi="Calibri Light" w:cs="Calibri Light"/>
          <w:color w:val="auto"/>
        </w:rPr>
        <w:t>wykonanie usługi</w:t>
      </w:r>
      <w:r w:rsidR="00304AA7">
        <w:rPr>
          <w:rStyle w:val="BrakA"/>
          <w:rFonts w:ascii="Calibri Light" w:hAnsi="Calibri Light" w:cs="Calibri Light"/>
          <w:color w:val="auto"/>
        </w:rPr>
        <w:t xml:space="preserve"> </w:t>
      </w:r>
      <w:r w:rsidR="00304AA7" w:rsidRPr="00304AA7">
        <w:rPr>
          <w:rFonts w:ascii="Calibri Light" w:hAnsi="Calibri Light" w:cs="Calibri Light"/>
          <w:color w:val="auto"/>
        </w:rPr>
        <w:t xml:space="preserve">audiodeskrypcji teatralnej </w:t>
      </w:r>
      <w:r w:rsidR="00304AA7">
        <w:rPr>
          <w:rFonts w:ascii="Calibri Light" w:hAnsi="Calibri Light" w:cs="Calibri Light"/>
          <w:color w:val="auto"/>
        </w:rPr>
        <w:t xml:space="preserve">(spektakl teatralny „NIL” </w:t>
      </w:r>
      <w:r w:rsidR="00304AA7" w:rsidRPr="00304AA7">
        <w:rPr>
          <w:rFonts w:ascii="Calibri Light" w:hAnsi="Calibri Light" w:cs="Calibri Light"/>
          <w:color w:val="auto"/>
        </w:rPr>
        <w:t>poświęcon</w:t>
      </w:r>
      <w:r w:rsidR="00304AA7">
        <w:rPr>
          <w:rFonts w:ascii="Calibri Light" w:hAnsi="Calibri Light" w:cs="Calibri Light"/>
          <w:color w:val="auto"/>
        </w:rPr>
        <w:t>y</w:t>
      </w:r>
      <w:r w:rsidR="00304AA7" w:rsidRPr="00304AA7">
        <w:rPr>
          <w:rFonts w:ascii="Calibri Light" w:hAnsi="Calibri Light" w:cs="Calibri Light"/>
          <w:color w:val="auto"/>
        </w:rPr>
        <w:t xml:space="preserve"> postaci gen. Emila Fieldorfa „Nila”.</w:t>
      </w:r>
      <w:r w:rsidR="00304AA7">
        <w:rPr>
          <w:rFonts w:ascii="Calibri Light" w:hAnsi="Calibri Light" w:cs="Calibri Light"/>
          <w:color w:val="auto"/>
        </w:rPr>
        <w:t xml:space="preserve">) </w:t>
      </w:r>
      <w:r w:rsidR="00304AA7" w:rsidRPr="00304AA7">
        <w:rPr>
          <w:rFonts w:ascii="Calibri Light" w:hAnsi="Calibri Light" w:cs="Calibri Light"/>
          <w:color w:val="auto"/>
        </w:rPr>
        <w:t xml:space="preserve">na </w:t>
      </w:r>
      <w:r w:rsidR="00304AA7">
        <w:rPr>
          <w:rFonts w:ascii="Calibri Light" w:hAnsi="Calibri Light" w:cs="Calibri Light"/>
          <w:color w:val="auto"/>
        </w:rPr>
        <w:t>ż</w:t>
      </w:r>
      <w:r w:rsidR="00304AA7" w:rsidRPr="00304AA7">
        <w:rPr>
          <w:rFonts w:ascii="Calibri Light" w:hAnsi="Calibri Light" w:cs="Calibri Light"/>
          <w:color w:val="auto"/>
        </w:rPr>
        <w:t>ywo</w:t>
      </w:r>
      <w:r w:rsidR="00304AA7">
        <w:rPr>
          <w:rFonts w:ascii="Calibri Light" w:hAnsi="Calibri Light" w:cs="Calibri Light"/>
          <w:color w:val="auto"/>
        </w:rPr>
        <w:t xml:space="preserve"> w dniu 30.09.2026 r.</w:t>
      </w:r>
      <w:r w:rsidR="00304AA7">
        <w:rPr>
          <w:rStyle w:val="BrakA"/>
          <w:rFonts w:ascii="Calibri Light" w:hAnsi="Calibri Light" w:cs="Calibri Light"/>
          <w:color w:val="auto"/>
        </w:rPr>
        <w:t xml:space="preserve"> </w:t>
      </w:r>
      <w:r w:rsidR="00304AA7" w:rsidRPr="00304AA7">
        <w:rPr>
          <w:rFonts w:ascii="Calibri Light" w:hAnsi="Calibri Light" w:cs="Calibri Light"/>
          <w:color w:val="auto"/>
        </w:rPr>
        <w:t>w siedzibie Muzeum AK w Krakowie</w:t>
      </w:r>
      <w:r w:rsidR="00E360DC" w:rsidRPr="00E360DC">
        <w:rPr>
          <w:rStyle w:val="BrakA"/>
          <w:rFonts w:ascii="Calibri Light" w:hAnsi="Calibri Light" w:cs="Calibri Light"/>
          <w:color w:val="auto"/>
        </w:rPr>
        <w:t>,</w:t>
      </w:r>
      <w:bookmarkEnd w:id="2"/>
      <w:r w:rsidR="00E360DC" w:rsidRPr="00E360DC">
        <w:rPr>
          <w:rStyle w:val="BrakA"/>
          <w:rFonts w:ascii="Calibri Light" w:hAnsi="Calibri Light" w:cs="Calibri Light"/>
          <w:color w:val="auto"/>
        </w:rPr>
        <w:t xml:space="preserve"> wg</w:t>
      </w:r>
      <w:r w:rsidR="00E360DC">
        <w:rPr>
          <w:rStyle w:val="BrakA"/>
          <w:rFonts w:ascii="Calibri Light" w:hAnsi="Calibri Light" w:cs="Calibri Light"/>
          <w:color w:val="auto"/>
        </w:rPr>
        <w:t xml:space="preserve"> </w:t>
      </w:r>
      <w:r w:rsidR="00624125" w:rsidRPr="007064EA">
        <w:rPr>
          <w:rStyle w:val="BrakA"/>
          <w:rFonts w:ascii="Calibri Light" w:hAnsi="Calibri Light" w:cs="Calibri Light"/>
          <w:color w:val="auto"/>
        </w:rPr>
        <w:t xml:space="preserve">zgodnie z opisem zawartym w niniejszym Zapytaniu oraz Załącznikach.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Pr="00BF2684"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1C8E4ACA" w14:textId="75B3F2E1" w:rsidR="00304AA7" w:rsidRDefault="00601F3B" w:rsidP="00CB61F9">
      <w:pPr>
        <w:jc w:val="both"/>
        <w:rPr>
          <w:rStyle w:val="BrakA"/>
          <w:rFonts w:ascii="Calibri Light" w:hAnsi="Calibri Light" w:cs="Calibri Light"/>
          <w:color w:val="auto"/>
        </w:rPr>
      </w:pPr>
      <w:r w:rsidRPr="001B5368">
        <w:rPr>
          <w:rFonts w:ascii="Calibri Light" w:hAnsi="Calibri Light" w:cs="Calibri Light"/>
          <w:color w:val="000000" w:themeColor="text1"/>
        </w:rPr>
        <w:t xml:space="preserve">W ramach projektu Muzeum AK </w:t>
      </w:r>
      <w:r w:rsidR="00E360DC">
        <w:rPr>
          <w:rFonts w:ascii="Calibri Light" w:hAnsi="Calibri Light" w:cs="Calibri Light"/>
          <w:color w:val="000000" w:themeColor="text1"/>
        </w:rPr>
        <w:t xml:space="preserve">zamierza zlecić </w:t>
      </w:r>
      <w:r w:rsidR="00A9495C" w:rsidRPr="00A9495C">
        <w:rPr>
          <w:rStyle w:val="BrakA"/>
          <w:rFonts w:ascii="Calibri Light" w:hAnsi="Calibri Light" w:cs="Calibri Light"/>
          <w:color w:val="auto"/>
        </w:rPr>
        <w:t>usług</w:t>
      </w:r>
      <w:r w:rsidR="00A9495C">
        <w:rPr>
          <w:rStyle w:val="BrakA"/>
          <w:rFonts w:ascii="Calibri Light" w:hAnsi="Calibri Light" w:cs="Calibri Light"/>
          <w:color w:val="auto"/>
        </w:rPr>
        <w:t>ę</w:t>
      </w:r>
      <w:r w:rsidR="00A9495C" w:rsidRPr="00A9495C">
        <w:rPr>
          <w:rStyle w:val="BrakA"/>
          <w:rFonts w:ascii="Calibri Light" w:hAnsi="Calibri Light" w:cs="Calibri Light"/>
          <w:color w:val="auto"/>
        </w:rPr>
        <w:t xml:space="preserve"> </w:t>
      </w:r>
      <w:r w:rsidR="00304AA7" w:rsidRPr="00304AA7">
        <w:rPr>
          <w:rFonts w:ascii="Calibri Light" w:hAnsi="Calibri Light" w:cs="Calibri Light"/>
          <w:color w:val="auto"/>
        </w:rPr>
        <w:t xml:space="preserve">audiodeskrypcji teatralnej </w:t>
      </w:r>
      <w:r w:rsidR="00304AA7">
        <w:rPr>
          <w:rFonts w:ascii="Calibri Light" w:hAnsi="Calibri Light" w:cs="Calibri Light"/>
          <w:color w:val="auto"/>
        </w:rPr>
        <w:t xml:space="preserve">(spektakl teatralny „NIL” </w:t>
      </w:r>
      <w:r w:rsidR="00304AA7" w:rsidRPr="00304AA7">
        <w:rPr>
          <w:rFonts w:ascii="Calibri Light" w:hAnsi="Calibri Light" w:cs="Calibri Light"/>
          <w:color w:val="auto"/>
        </w:rPr>
        <w:t>poświęcon</w:t>
      </w:r>
      <w:r w:rsidR="00304AA7">
        <w:rPr>
          <w:rFonts w:ascii="Calibri Light" w:hAnsi="Calibri Light" w:cs="Calibri Light"/>
          <w:color w:val="auto"/>
        </w:rPr>
        <w:t xml:space="preserve">y </w:t>
      </w:r>
      <w:r w:rsidR="00304AA7" w:rsidRPr="00304AA7">
        <w:rPr>
          <w:rFonts w:ascii="Calibri Light" w:hAnsi="Calibri Light" w:cs="Calibri Light"/>
          <w:color w:val="auto"/>
        </w:rPr>
        <w:t>postaci gen. Emila Fieldorfa „Nila”.</w:t>
      </w:r>
      <w:r w:rsidR="00304AA7">
        <w:rPr>
          <w:rFonts w:ascii="Calibri Light" w:hAnsi="Calibri Light" w:cs="Calibri Light"/>
          <w:color w:val="auto"/>
        </w:rPr>
        <w:t xml:space="preserve">) </w:t>
      </w:r>
      <w:r w:rsidR="00304AA7" w:rsidRPr="00304AA7">
        <w:rPr>
          <w:rFonts w:ascii="Calibri Light" w:hAnsi="Calibri Light" w:cs="Calibri Light"/>
          <w:color w:val="auto"/>
        </w:rPr>
        <w:t xml:space="preserve">na </w:t>
      </w:r>
      <w:r w:rsidR="00304AA7">
        <w:rPr>
          <w:rFonts w:ascii="Calibri Light" w:hAnsi="Calibri Light" w:cs="Calibri Light"/>
          <w:color w:val="auto"/>
        </w:rPr>
        <w:t>ż</w:t>
      </w:r>
      <w:r w:rsidR="00304AA7" w:rsidRPr="00304AA7">
        <w:rPr>
          <w:rFonts w:ascii="Calibri Light" w:hAnsi="Calibri Light" w:cs="Calibri Light"/>
          <w:color w:val="auto"/>
        </w:rPr>
        <w:t>ywo</w:t>
      </w:r>
      <w:r w:rsidR="00304AA7">
        <w:rPr>
          <w:rFonts w:ascii="Calibri Light" w:hAnsi="Calibri Light" w:cs="Calibri Light"/>
          <w:color w:val="auto"/>
        </w:rPr>
        <w:t xml:space="preserve"> w dniu 30.09.2026 r.</w:t>
      </w:r>
      <w:r w:rsidR="00304AA7">
        <w:rPr>
          <w:rStyle w:val="BrakA"/>
          <w:rFonts w:ascii="Calibri Light" w:hAnsi="Calibri Light" w:cs="Calibri Light"/>
          <w:color w:val="auto"/>
        </w:rPr>
        <w:t xml:space="preserve"> </w:t>
      </w:r>
      <w:r w:rsidR="00304AA7" w:rsidRPr="00304AA7">
        <w:rPr>
          <w:rFonts w:ascii="Calibri Light" w:hAnsi="Calibri Light" w:cs="Calibri Light"/>
          <w:color w:val="auto"/>
        </w:rPr>
        <w:t>w siedzibie Muzeum AK w Krakowie</w:t>
      </w:r>
      <w:r w:rsidR="00304AA7">
        <w:rPr>
          <w:rFonts w:ascii="Calibri Light" w:hAnsi="Calibri Light" w:cs="Calibri Light"/>
          <w:color w:val="auto"/>
        </w:rPr>
        <w:t>.</w:t>
      </w:r>
    </w:p>
    <w:p w14:paraId="71B947D0" w14:textId="1B897544" w:rsidR="00304AA7" w:rsidRPr="00304AA7" w:rsidRDefault="00304AA7" w:rsidP="00304AA7">
      <w:pPr>
        <w:jc w:val="both"/>
        <w:rPr>
          <w:rFonts w:ascii="Calibri Light" w:hAnsi="Calibri Light" w:cs="Calibri Light"/>
          <w:color w:val="auto"/>
        </w:rPr>
      </w:pPr>
      <w:r w:rsidRPr="00304AA7">
        <w:rPr>
          <w:rFonts w:ascii="Calibri Light" w:hAnsi="Calibri Light" w:cs="Calibri Light"/>
          <w:color w:val="auto"/>
        </w:rPr>
        <w:t>Spektakl odbędzie się 30 września 2026 r.</w:t>
      </w:r>
      <w:r w:rsidR="000620FA">
        <w:rPr>
          <w:rFonts w:ascii="Calibri Light" w:hAnsi="Calibri Light" w:cs="Calibri Light"/>
          <w:color w:val="auto"/>
        </w:rPr>
        <w:t xml:space="preserve"> o godzinie 14</w:t>
      </w:r>
      <w:r w:rsidRPr="00304AA7">
        <w:rPr>
          <w:rFonts w:ascii="Calibri Light" w:hAnsi="Calibri Light" w:cs="Calibri Light"/>
          <w:color w:val="auto"/>
        </w:rPr>
        <w:t xml:space="preserve"> w Muzeum Armii Krajowej w Krakowie przy </w:t>
      </w:r>
      <w:hyperlink r:id="rId9" w:tgtFrame="_blank" w:history="1">
        <w:r w:rsidRPr="00304AA7">
          <w:rPr>
            <w:rStyle w:val="Hipercze"/>
            <w:rFonts w:ascii="Calibri Light" w:hAnsi="Calibri Light" w:cs="Calibri Light"/>
            <w:color w:val="auto"/>
            <w:u w:val="none"/>
          </w:rPr>
          <w:t>ul. Wita Stwosza 12</w:t>
        </w:r>
      </w:hyperlink>
      <w:r w:rsidRPr="00304AA7">
        <w:rPr>
          <w:rFonts w:ascii="Calibri Light" w:hAnsi="Calibri Light" w:cs="Calibri Light"/>
          <w:color w:val="auto"/>
        </w:rPr>
        <w:t> i potrwa do 120 minut.</w:t>
      </w:r>
    </w:p>
    <w:p w14:paraId="6C04E827" w14:textId="5531960D" w:rsidR="00304AA7" w:rsidRDefault="00304AA7" w:rsidP="00304AA7">
      <w:pPr>
        <w:jc w:val="both"/>
        <w:rPr>
          <w:rFonts w:ascii="Calibri Light" w:hAnsi="Calibri Light" w:cs="Calibri Light"/>
          <w:color w:val="auto"/>
        </w:rPr>
      </w:pPr>
      <w:r w:rsidRPr="00304AA7">
        <w:rPr>
          <w:rFonts w:ascii="Calibri Light" w:hAnsi="Calibri Light" w:cs="Calibri Light"/>
          <w:color w:val="auto"/>
        </w:rPr>
        <w:t>Muzeum udostępni  wcześniej scenariusz spektaklu</w:t>
      </w:r>
      <w:r w:rsidR="0073098E">
        <w:rPr>
          <w:rFonts w:ascii="Calibri Light" w:hAnsi="Calibri Light" w:cs="Calibri Light"/>
          <w:color w:val="auto"/>
        </w:rPr>
        <w:t xml:space="preserve"> oraz nagranie spektaklu</w:t>
      </w:r>
      <w:r w:rsidRPr="00304AA7">
        <w:rPr>
          <w:rFonts w:ascii="Calibri Light" w:hAnsi="Calibri Light" w:cs="Calibri Light"/>
          <w:color w:val="auto"/>
        </w:rPr>
        <w:t xml:space="preserve"> z udziałem 1 aktora wraz z rozpisanymi kwestiami, co umożliwi wcześniejsze przygotowanie się do tłumaczenia. Zależy nam na zapewnieniu osobom Głuchym możliwości pełnego uczestnictwa w wydarzeniu i śledzenia zarówno dialogów, jak i pozostałych istotnych treści przekazywanych podczas spektaklu.</w:t>
      </w:r>
    </w:p>
    <w:p w14:paraId="0C818FDA" w14:textId="547A06CD" w:rsidR="00A9495C" w:rsidRPr="005F60C5" w:rsidRDefault="00A9495C" w:rsidP="005F60C5">
      <w:pPr>
        <w:jc w:val="both"/>
        <w:rPr>
          <w:rFonts w:ascii="Calibri Light" w:hAnsi="Calibri Light" w:cs="Calibri Light"/>
          <w:color w:val="000000" w:themeColor="text1"/>
          <w:sz w:val="8"/>
          <w:szCs w:val="8"/>
        </w:rPr>
      </w:pPr>
    </w:p>
    <w:p w14:paraId="2AC080D9" w14:textId="7C41600E"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D91B382" w14:textId="68199369" w:rsidR="00B44863" w:rsidRPr="00304AA7" w:rsidRDefault="00A5685A" w:rsidP="00D436CD">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rPr>
      </w:pPr>
      <w:r w:rsidRPr="007064EA">
        <w:rPr>
          <w:rStyle w:val="BrakA"/>
          <w:rFonts w:ascii="Calibri Light" w:hAnsi="Calibri Light" w:cs="Calibri Light"/>
        </w:rPr>
        <w:t>Termin realizacji przedmiotu zamówienia</w:t>
      </w:r>
      <w:r w:rsidR="00304AA7">
        <w:rPr>
          <w:rStyle w:val="BrakA"/>
          <w:rFonts w:ascii="Calibri Light" w:hAnsi="Calibri Light" w:cs="Calibri Light"/>
        </w:rPr>
        <w:t xml:space="preserve">: </w:t>
      </w:r>
      <w:bookmarkStart w:id="3" w:name="_Hlk210319371"/>
      <w:r w:rsidR="00B44863" w:rsidRPr="00304AA7">
        <w:rPr>
          <w:rStyle w:val="BrakA"/>
          <w:rFonts w:ascii="Calibri Light" w:hAnsi="Calibri Light" w:cs="Calibri Light"/>
          <w:b/>
          <w:bCs/>
        </w:rPr>
        <w:t>30 września 2026 r.</w:t>
      </w:r>
      <w:r w:rsidR="00164112">
        <w:rPr>
          <w:rStyle w:val="BrakA"/>
          <w:rFonts w:ascii="Calibri Light" w:hAnsi="Calibri Light" w:cs="Calibri Light"/>
          <w:b/>
          <w:bCs/>
        </w:rPr>
        <w:t xml:space="preserve"> godzina 14</w:t>
      </w:r>
      <w:r w:rsidR="000620FA">
        <w:rPr>
          <w:rStyle w:val="BrakA"/>
          <w:rFonts w:ascii="Calibri Light" w:hAnsi="Calibri Light" w:cs="Calibri Light"/>
          <w:b/>
          <w:bCs/>
        </w:rPr>
        <w:t>:</w:t>
      </w:r>
      <w:bookmarkStart w:id="4" w:name="_GoBack"/>
      <w:bookmarkEnd w:id="4"/>
      <w:r w:rsidR="000620FA">
        <w:rPr>
          <w:rStyle w:val="BrakA"/>
          <w:rFonts w:ascii="Calibri Light" w:hAnsi="Calibri Light" w:cs="Calibri Light"/>
          <w:b/>
          <w:bCs/>
        </w:rPr>
        <w:t>00</w:t>
      </w:r>
      <w:r w:rsidR="00164112">
        <w:rPr>
          <w:rStyle w:val="BrakA"/>
          <w:rFonts w:ascii="Calibri Light" w:hAnsi="Calibri Light" w:cs="Calibri Light"/>
          <w:b/>
          <w:bCs/>
        </w:rPr>
        <w:t xml:space="preserve">. </w:t>
      </w:r>
    </w:p>
    <w:p w14:paraId="665B0063" w14:textId="77777777" w:rsidR="00B44863" w:rsidRPr="00B44863" w:rsidRDefault="00B44863" w:rsidP="00B4486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b/>
          <w:bCs/>
          <w:sz w:val="12"/>
          <w:szCs w:val="12"/>
        </w:rPr>
      </w:pPr>
    </w:p>
    <w:bookmarkEnd w:id="3"/>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519F1511" w14:textId="6DB959C1" w:rsidR="00B44863" w:rsidRDefault="00B44863" w:rsidP="00B44863">
      <w:pPr>
        <w:tabs>
          <w:tab w:val="left" w:pos="284"/>
        </w:tabs>
        <w:spacing w:after="0"/>
        <w:jc w:val="both"/>
        <w:rPr>
          <w:rStyle w:val="BrakA"/>
          <w:rFonts w:ascii="Calibri Light" w:hAnsi="Calibri Light" w:cs="Calibri Light"/>
        </w:rPr>
      </w:pPr>
      <w:r w:rsidRPr="008461BC">
        <w:rPr>
          <w:rStyle w:val="BrakA"/>
          <w:rFonts w:ascii="Calibri Light" w:hAnsi="Calibri Light" w:cs="Calibri Light"/>
        </w:rPr>
        <w:t>Wynagrodzenie płatne będzie przelewem na numer rachunku bankowego Wykonawcy w terminie do 30 dni od daty wykonania i doręczenia Zamawiającemu wystawionej prawidłowo faktury</w:t>
      </w:r>
      <w:r>
        <w:rPr>
          <w:rStyle w:val="BrakA"/>
          <w:rFonts w:ascii="Calibri Light" w:hAnsi="Calibri Light" w:cs="Calibri Light"/>
        </w:rPr>
        <w:t xml:space="preserve"> lub rachunku</w:t>
      </w:r>
      <w:r w:rsidRPr="008461BC">
        <w:rPr>
          <w:rStyle w:val="BrakA"/>
          <w:rFonts w:ascii="Calibri Light" w:hAnsi="Calibri Light" w:cs="Calibri Light"/>
        </w:rPr>
        <w:t xml:space="preserve">. </w:t>
      </w:r>
    </w:p>
    <w:p w14:paraId="12AE4A75" w14:textId="77777777" w:rsidR="00B44863" w:rsidRDefault="00B44863" w:rsidP="00B44863">
      <w:pPr>
        <w:tabs>
          <w:tab w:val="left" w:pos="284"/>
        </w:tabs>
        <w:spacing w:after="0"/>
        <w:jc w:val="both"/>
        <w:rPr>
          <w:rStyle w:val="BrakA"/>
          <w:rFonts w:ascii="Calibri Light" w:hAnsi="Calibri Light" w:cs="Calibri Light"/>
        </w:rPr>
      </w:pPr>
    </w:p>
    <w:p w14:paraId="01724074" w14:textId="3CABBB61" w:rsidR="00B44863" w:rsidRDefault="00B44863" w:rsidP="00B44863">
      <w:pPr>
        <w:pStyle w:val="Nagwek1"/>
        <w:ind w:left="284" w:hanging="284"/>
        <w:rPr>
          <w:rStyle w:val="BrakA"/>
          <w:rFonts w:ascii="Calibri Light" w:hAnsi="Calibri Light" w:cs="Calibri Light"/>
        </w:rPr>
      </w:pPr>
      <w:r>
        <w:rPr>
          <w:rStyle w:val="BrakA"/>
          <w:rFonts w:ascii="Calibri Light" w:hAnsi="Calibri Light" w:cs="Calibri Light"/>
        </w:rPr>
        <w:t xml:space="preserve"> Warunki udziału w postępowaniu</w:t>
      </w:r>
    </w:p>
    <w:p w14:paraId="75321F97" w14:textId="77777777" w:rsidR="00B44863" w:rsidRPr="00B44863" w:rsidRDefault="00B44863" w:rsidP="00B44863">
      <w:pPr>
        <w:rPr>
          <w:sz w:val="6"/>
          <w:szCs w:val="6"/>
        </w:rPr>
      </w:pPr>
    </w:p>
    <w:p w14:paraId="02FCC952" w14:textId="79BFEE95" w:rsidR="00200F03" w:rsidRPr="00200F03" w:rsidRDefault="00243410" w:rsidP="00200F03">
      <w:pPr>
        <w:jc w:val="both"/>
        <w:rPr>
          <w:rFonts w:ascii="Calibri Light" w:hAnsi="Calibri Light" w:cs="Calibri Light"/>
          <w:bCs/>
          <w:color w:val="000000" w:themeColor="text1"/>
        </w:rPr>
      </w:pPr>
      <w:r w:rsidRPr="00200F03">
        <w:rPr>
          <w:rFonts w:ascii="Calibri Light" w:hAnsi="Calibri Light" w:cs="Calibri Light"/>
          <w:bCs/>
          <w:color w:val="000000" w:themeColor="text1"/>
        </w:rPr>
        <w:t xml:space="preserve">Zamawiający dopuści Wykonawcę do udziału w postępowaniu, jeżeli Wykonawca wykaże, że dysponuje odpowiednim doświadczeniem tj. </w:t>
      </w:r>
      <w:r w:rsidR="00304AA7">
        <w:rPr>
          <w:rFonts w:ascii="Calibri Light" w:hAnsi="Calibri Light" w:cs="Calibri Light"/>
          <w:bCs/>
          <w:color w:val="000000" w:themeColor="text1"/>
        </w:rPr>
        <w:t xml:space="preserve">wykonał </w:t>
      </w:r>
      <w:r w:rsidRPr="00200F03">
        <w:rPr>
          <w:rFonts w:ascii="Calibri Light" w:hAnsi="Calibri Light" w:cs="Calibri Light"/>
          <w:bCs/>
          <w:color w:val="000000" w:themeColor="text1"/>
        </w:rPr>
        <w:t xml:space="preserve">minimum </w:t>
      </w:r>
      <w:r w:rsidR="00304AA7">
        <w:rPr>
          <w:rFonts w:ascii="Calibri Light" w:hAnsi="Calibri Light" w:cs="Calibri Light"/>
          <w:bCs/>
          <w:color w:val="000000" w:themeColor="text1"/>
        </w:rPr>
        <w:t xml:space="preserve">1 </w:t>
      </w:r>
      <w:proofErr w:type="spellStart"/>
      <w:r w:rsidR="00304AA7">
        <w:rPr>
          <w:rFonts w:ascii="Calibri Light" w:hAnsi="Calibri Light" w:cs="Calibri Light"/>
          <w:bCs/>
          <w:color w:val="000000" w:themeColor="text1"/>
        </w:rPr>
        <w:t>audiodeskrypcję</w:t>
      </w:r>
      <w:proofErr w:type="spellEnd"/>
      <w:r w:rsidR="00304AA7">
        <w:rPr>
          <w:rFonts w:ascii="Calibri Light" w:hAnsi="Calibri Light" w:cs="Calibri Light"/>
          <w:bCs/>
          <w:color w:val="000000" w:themeColor="text1"/>
        </w:rPr>
        <w:t xml:space="preserve"> </w:t>
      </w:r>
      <w:r w:rsidRPr="00200F03">
        <w:rPr>
          <w:rFonts w:ascii="Calibri Light" w:hAnsi="Calibri Light" w:cs="Calibri Light"/>
          <w:bCs/>
          <w:color w:val="000000" w:themeColor="text1"/>
        </w:rPr>
        <w:t xml:space="preserve"> spektakl</w:t>
      </w:r>
      <w:r w:rsidR="00304AA7">
        <w:rPr>
          <w:rFonts w:ascii="Calibri Light" w:hAnsi="Calibri Light" w:cs="Calibri Light"/>
          <w:bCs/>
          <w:color w:val="000000" w:themeColor="text1"/>
        </w:rPr>
        <w:t xml:space="preserve">u </w:t>
      </w:r>
      <w:r w:rsidRPr="00200F03">
        <w:rPr>
          <w:rFonts w:ascii="Calibri Light" w:hAnsi="Calibri Light" w:cs="Calibri Light"/>
          <w:bCs/>
          <w:color w:val="000000" w:themeColor="text1"/>
        </w:rPr>
        <w:t>teatraln</w:t>
      </w:r>
      <w:r w:rsidR="00304AA7">
        <w:rPr>
          <w:rFonts w:ascii="Calibri Light" w:hAnsi="Calibri Light" w:cs="Calibri Light"/>
          <w:bCs/>
          <w:color w:val="000000" w:themeColor="text1"/>
        </w:rPr>
        <w:t>ego</w:t>
      </w:r>
      <w:r w:rsidRPr="00200F03">
        <w:rPr>
          <w:rFonts w:ascii="Calibri Light" w:hAnsi="Calibri Light" w:cs="Calibri Light"/>
          <w:bCs/>
          <w:color w:val="000000" w:themeColor="text1"/>
        </w:rPr>
        <w:t xml:space="preserve">. </w:t>
      </w:r>
    </w:p>
    <w:p w14:paraId="10201C58" w14:textId="3A82A298" w:rsidR="00243410" w:rsidRPr="00200F03" w:rsidRDefault="00243410" w:rsidP="00200F03">
      <w:pPr>
        <w:jc w:val="both"/>
        <w:rPr>
          <w:rFonts w:ascii="Calibri Light" w:hAnsi="Calibri Light" w:cs="Calibri Light"/>
          <w:bCs/>
          <w:color w:val="000000" w:themeColor="text1"/>
        </w:rPr>
      </w:pPr>
      <w:r w:rsidRPr="00200F03">
        <w:rPr>
          <w:rFonts w:ascii="Calibri Light" w:hAnsi="Calibri Light" w:cs="Calibri Light"/>
          <w:bCs/>
          <w:color w:val="000000" w:themeColor="text1"/>
        </w:rPr>
        <w:lastRenderedPageBreak/>
        <w:t>Dla wykazania spełnienia przez Wykonawcę stawian</w:t>
      </w:r>
      <w:r w:rsidR="00304AA7">
        <w:rPr>
          <w:rFonts w:ascii="Calibri Light" w:hAnsi="Calibri Light" w:cs="Calibri Light"/>
          <w:bCs/>
          <w:color w:val="000000" w:themeColor="text1"/>
        </w:rPr>
        <w:t>ego</w:t>
      </w:r>
      <w:r w:rsidRPr="00200F03">
        <w:rPr>
          <w:rFonts w:ascii="Calibri Light" w:hAnsi="Calibri Light" w:cs="Calibri Light"/>
          <w:bCs/>
          <w:color w:val="000000" w:themeColor="text1"/>
        </w:rPr>
        <w:t xml:space="preserve"> wyżej warunków udziału w postępowaniu, Wykonawca zobowiązany jest do wpisania w treści oferty minimum </w:t>
      </w:r>
      <w:r w:rsidR="00304AA7">
        <w:rPr>
          <w:rFonts w:ascii="Calibri Light" w:hAnsi="Calibri Light" w:cs="Calibri Light"/>
          <w:bCs/>
          <w:color w:val="000000" w:themeColor="text1"/>
        </w:rPr>
        <w:t xml:space="preserve">1 (jednego) </w:t>
      </w:r>
      <w:r w:rsidRPr="00200F03">
        <w:rPr>
          <w:rFonts w:ascii="Calibri Light" w:hAnsi="Calibri Light" w:cs="Calibri Light"/>
          <w:bCs/>
          <w:color w:val="000000" w:themeColor="text1"/>
        </w:rPr>
        <w:t>spektakl</w:t>
      </w:r>
      <w:r w:rsidR="00304AA7">
        <w:rPr>
          <w:rFonts w:ascii="Calibri Light" w:hAnsi="Calibri Light" w:cs="Calibri Light"/>
          <w:bCs/>
          <w:color w:val="000000" w:themeColor="text1"/>
        </w:rPr>
        <w:t>u</w:t>
      </w:r>
      <w:r w:rsidRPr="00200F03">
        <w:rPr>
          <w:rFonts w:ascii="Calibri Light" w:hAnsi="Calibri Light" w:cs="Calibri Light"/>
          <w:bCs/>
          <w:color w:val="000000" w:themeColor="text1"/>
        </w:rPr>
        <w:t xml:space="preserve"> </w:t>
      </w:r>
      <w:r w:rsidR="00200F03" w:rsidRPr="00200F03">
        <w:rPr>
          <w:rFonts w:ascii="Calibri Light" w:hAnsi="Calibri Light" w:cs="Calibri Light"/>
          <w:bCs/>
          <w:color w:val="000000" w:themeColor="text1"/>
        </w:rPr>
        <w:t>teatraln</w:t>
      </w:r>
      <w:r w:rsidR="00304AA7">
        <w:rPr>
          <w:rFonts w:ascii="Calibri Light" w:hAnsi="Calibri Light" w:cs="Calibri Light"/>
          <w:bCs/>
          <w:color w:val="000000" w:themeColor="text1"/>
        </w:rPr>
        <w:t>ego,</w:t>
      </w:r>
      <w:r w:rsidR="00200F03" w:rsidRPr="00200F03">
        <w:rPr>
          <w:rFonts w:ascii="Calibri Light" w:hAnsi="Calibri Light" w:cs="Calibri Light"/>
          <w:bCs/>
          <w:color w:val="000000" w:themeColor="text1"/>
        </w:rPr>
        <w:t xml:space="preserve"> </w:t>
      </w:r>
      <w:r w:rsidRPr="00200F03">
        <w:rPr>
          <w:rFonts w:ascii="Calibri Light" w:hAnsi="Calibri Light" w:cs="Calibri Light"/>
          <w:bCs/>
          <w:color w:val="000000" w:themeColor="text1"/>
        </w:rPr>
        <w:t xml:space="preserve">wraz informacją o </w:t>
      </w:r>
      <w:r w:rsidR="00477D0A">
        <w:rPr>
          <w:rFonts w:ascii="Calibri Light" w:hAnsi="Calibri Light" w:cs="Calibri Light"/>
          <w:bCs/>
          <w:color w:val="000000" w:themeColor="text1"/>
        </w:rPr>
        <w:t xml:space="preserve">nazwie spektaklu, </w:t>
      </w:r>
      <w:r w:rsidRPr="00200F03">
        <w:rPr>
          <w:rFonts w:ascii="Calibri Light" w:hAnsi="Calibri Light" w:cs="Calibri Light"/>
          <w:bCs/>
          <w:color w:val="000000" w:themeColor="text1"/>
        </w:rPr>
        <w:t>miejscu</w:t>
      </w:r>
      <w:r w:rsidR="00200F03" w:rsidRPr="00200F03">
        <w:rPr>
          <w:rFonts w:ascii="Calibri Light" w:hAnsi="Calibri Light" w:cs="Calibri Light"/>
          <w:bCs/>
          <w:color w:val="000000" w:themeColor="text1"/>
        </w:rPr>
        <w:t>, organizatorze</w:t>
      </w:r>
      <w:r w:rsidRPr="00200F03">
        <w:rPr>
          <w:rFonts w:ascii="Calibri Light" w:hAnsi="Calibri Light" w:cs="Calibri Light"/>
          <w:bCs/>
          <w:color w:val="000000" w:themeColor="text1"/>
        </w:rPr>
        <w:t xml:space="preserve"> i </w:t>
      </w:r>
      <w:r w:rsidR="00477D0A">
        <w:rPr>
          <w:rFonts w:ascii="Calibri Light" w:hAnsi="Calibri Light" w:cs="Calibri Light"/>
          <w:bCs/>
          <w:color w:val="000000" w:themeColor="text1"/>
        </w:rPr>
        <w:t xml:space="preserve">dacie </w:t>
      </w:r>
      <w:r w:rsidRPr="00200F03">
        <w:rPr>
          <w:rFonts w:ascii="Calibri Light" w:hAnsi="Calibri Light" w:cs="Calibri Light"/>
          <w:bCs/>
          <w:color w:val="000000" w:themeColor="text1"/>
        </w:rPr>
        <w:t xml:space="preserve">wystawienia spektaklu. </w:t>
      </w: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61428EBC"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1AD5FB75" w14:textId="77777777"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7064EA" w:rsidRDefault="001A7DB3" w:rsidP="001B5368">
      <w:pPr>
        <w:spacing w:after="120"/>
        <w:ind w:left="426"/>
        <w:jc w:val="both"/>
        <w:rPr>
          <w:rStyle w:val="BrakA"/>
          <w:rFonts w:ascii="Calibri Light" w:hAnsi="Calibri Light" w:cs="Calibri Light"/>
          <w:color w:val="auto"/>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516A9A43"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E44D3E"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1E392697" w14:textId="0D2237D3"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D46E58" w:rsidRPr="007064EA">
        <w:rPr>
          <w:rStyle w:val="BrakA"/>
          <w:rFonts w:ascii="Calibri Light" w:hAnsi="Calibri Light" w:cs="Calibri Light"/>
        </w:rPr>
        <w:t>C</w:t>
      </w:r>
      <w:r w:rsidR="00BF2684">
        <w:rPr>
          <w:rStyle w:val="BrakA"/>
          <w:rFonts w:ascii="Calibri Light" w:hAnsi="Calibri Light" w:cs="Calibri Light"/>
        </w:rPr>
        <w:t xml:space="preserve"> </w:t>
      </w:r>
      <w:r w:rsidRPr="007064EA">
        <w:rPr>
          <w:rStyle w:val="BrakA"/>
          <w:rFonts w:ascii="Calibri Light" w:hAnsi="Calibri Light" w:cs="Calibri Light"/>
        </w:rPr>
        <w:t xml:space="preserve">=      </w:t>
      </w:r>
      <w:r w:rsidR="00D436CD">
        <w:rPr>
          <w:rStyle w:val="BrakA"/>
          <w:rFonts w:ascii="Calibri Light" w:hAnsi="Calibri Light" w:cs="Calibri Light"/>
        </w:rPr>
        <w:t xml:space="preserve">    x </w:t>
      </w:r>
      <w:r w:rsidR="005B1AEF" w:rsidRPr="007064EA">
        <w:rPr>
          <w:rStyle w:val="BrakA"/>
          <w:rFonts w:ascii="Calibri Light" w:hAnsi="Calibri Light" w:cs="Calibri Light"/>
        </w:rPr>
        <w:t>10</w:t>
      </w:r>
      <w:r w:rsidR="00D46E58" w:rsidRPr="007064EA">
        <w:rPr>
          <w:rStyle w:val="BrakA"/>
          <w:rFonts w:ascii="Calibri Light" w:hAnsi="Calibri Light" w:cs="Calibri Light"/>
        </w:rPr>
        <w:t>0</w:t>
      </w:r>
    </w:p>
    <w:p w14:paraId="118A1F1D"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477D0A" w:rsidRDefault="000D3EFF" w:rsidP="001B5368">
      <w:pPr>
        <w:spacing w:after="120"/>
        <w:rPr>
          <w:rFonts w:ascii="Calibri Light" w:hAnsi="Calibri Light" w:cs="Calibri Light"/>
          <w:sz w:val="20"/>
          <w:szCs w:val="2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58900F4F" w14:textId="432A5AF2" w:rsidR="005576C4" w:rsidRPr="005576C4" w:rsidRDefault="005576C4" w:rsidP="005576C4">
      <w:pPr>
        <w:pStyle w:val="Akapitzlist"/>
        <w:numPr>
          <w:ilvl w:val="0"/>
          <w:numId w:val="11"/>
        </w:numPr>
        <w:jc w:val="both"/>
        <w:rPr>
          <w:rStyle w:val="BrakA"/>
          <w:rFonts w:ascii="Calibri Light" w:hAnsi="Calibri Light" w:cs="Calibri Light"/>
          <w:color w:val="auto"/>
        </w:rPr>
      </w:pPr>
      <w:r w:rsidRPr="005576C4">
        <w:rPr>
          <w:rFonts w:ascii="Calibri Light" w:hAnsi="Calibri Light" w:cs="Calibri Light"/>
          <w:color w:val="auto"/>
        </w:rPr>
        <w:t xml:space="preserve">Cena oferty musi </w:t>
      </w:r>
      <w:r>
        <w:rPr>
          <w:rFonts w:ascii="Calibri Light" w:hAnsi="Calibri Light" w:cs="Calibri Light"/>
          <w:color w:val="auto"/>
        </w:rPr>
        <w:t xml:space="preserve">zawierać koszty </w:t>
      </w:r>
      <w:r w:rsidRPr="005576C4">
        <w:rPr>
          <w:rFonts w:ascii="Calibri Light" w:hAnsi="Calibri Light" w:cs="Calibri Light"/>
          <w:color w:val="auto"/>
        </w:rPr>
        <w:t>przygotowania merytorycznego do realizacji usługi oraz obecności tłumacza/prowadzącego w Muzeum.</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55868BF8" w14:textId="39A2CB38" w:rsidR="00B7697B" w:rsidRPr="00B7697B" w:rsidRDefault="00B7697B" w:rsidP="00663CEA">
      <w:pPr>
        <w:pStyle w:val="Akapitzlist"/>
        <w:numPr>
          <w:ilvl w:val="0"/>
          <w:numId w:val="11"/>
        </w:numPr>
        <w:spacing w:after="120"/>
        <w:contextualSpacing w:val="0"/>
        <w:jc w:val="both"/>
        <w:rPr>
          <w:rStyle w:val="BrakA"/>
          <w:rFonts w:ascii="Calibri Light" w:hAnsi="Calibri Light" w:cs="Calibri Light"/>
        </w:rPr>
      </w:pPr>
      <w:r w:rsidRPr="00B7697B">
        <w:rPr>
          <w:rFonts w:ascii="Calibri Light" w:hAnsi="Calibri Light" w:cs="Calibri Light"/>
        </w:rPr>
        <w:t xml:space="preserve">Z wykonawcą będącym osobą fizyczną, który nie prowadzi działalności gospodarczej zostanie podpisana umowa zlecenie. Cena powinna wówczas zawierać </w:t>
      </w:r>
      <w:r>
        <w:rPr>
          <w:rFonts w:ascii="Calibri Light" w:hAnsi="Calibri Light" w:cs="Calibri Light"/>
        </w:rPr>
        <w:t xml:space="preserve">odpowiednio </w:t>
      </w:r>
      <w:r w:rsidRPr="00B7697B">
        <w:rPr>
          <w:rFonts w:ascii="Calibri Light" w:hAnsi="Calibri Light" w:cs="Calibri Light"/>
        </w:rPr>
        <w:t>zaliczkę na podatek dochodowy oraz 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lastRenderedPageBreak/>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20E50BDC"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3F615496" w14:textId="77777777" w:rsidR="0051714C" w:rsidRPr="007064EA" w:rsidRDefault="0051714C" w:rsidP="001B5368">
      <w:pPr>
        <w:pStyle w:val="Akapitzlist"/>
        <w:spacing w:after="120"/>
        <w:ind w:left="709"/>
        <w:contextualSpacing w:val="0"/>
        <w:jc w:val="both"/>
        <w:rPr>
          <w:rStyle w:val="BrakA"/>
          <w:rFonts w:ascii="Calibri Light" w:hAnsi="Calibri Light" w:cs="Calibri Light"/>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3901709A"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164112">
        <w:rPr>
          <w:rStyle w:val="BrakA"/>
          <w:rFonts w:ascii="Calibri Light" w:hAnsi="Calibri Light" w:cs="Calibri Light"/>
          <w:b/>
          <w:bCs/>
        </w:rPr>
        <w:t>22</w:t>
      </w:r>
      <w:r w:rsidR="00243410">
        <w:rPr>
          <w:rStyle w:val="BrakA"/>
          <w:rFonts w:ascii="Calibri Light" w:hAnsi="Calibri Light" w:cs="Calibri Light"/>
          <w:b/>
          <w:bCs/>
        </w:rPr>
        <w:t>.</w:t>
      </w:r>
      <w:r w:rsidR="007F6BCA" w:rsidRPr="00AE1C8D">
        <w:rPr>
          <w:rStyle w:val="BrakA"/>
          <w:rFonts w:ascii="Calibri Light" w:hAnsi="Calibri Light" w:cs="Calibri Light"/>
          <w:b/>
          <w:bCs/>
        </w:rPr>
        <w:t>0</w:t>
      </w:r>
      <w:r w:rsidR="00B44863">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lastRenderedPageBreak/>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491199C8" w14:textId="0D7018DD" w:rsidR="008A421D" w:rsidRPr="00304AA7" w:rsidRDefault="008A421D" w:rsidP="00304AA7">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lastRenderedPageBreak/>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7064EA"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7064EA" w:rsidRDefault="008A421D" w:rsidP="001B5368">
      <w:pPr>
        <w:pStyle w:val="Akapitzlist"/>
        <w:tabs>
          <w:tab w:val="left" w:pos="993"/>
        </w:tabs>
        <w:spacing w:after="120"/>
        <w:ind w:left="709"/>
        <w:contextualSpacing w:val="0"/>
        <w:jc w:val="both"/>
        <w:rPr>
          <w:rStyle w:val="BrakA"/>
          <w:rFonts w:ascii="Calibri Light" w:hAnsi="Calibri Light" w:cs="Calibri Light"/>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7064EA" w:rsidRDefault="00C56629" w:rsidP="001B5368">
      <w:pPr>
        <w:pStyle w:val="Akapitzlist"/>
        <w:tabs>
          <w:tab w:val="left" w:pos="993"/>
        </w:tabs>
        <w:spacing w:after="120"/>
        <w:ind w:left="284"/>
        <w:contextualSpacing w:val="0"/>
        <w:jc w:val="both"/>
        <w:rPr>
          <w:rStyle w:val="BrakA"/>
          <w:rFonts w:ascii="Calibri Light" w:hAnsi="Calibri Light" w:cs="Calibri Light"/>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10"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1"/>
      <w:footerReference w:type="default" r:id="rId12"/>
      <w:pgSz w:w="11906" w:h="16838"/>
      <w:pgMar w:top="1417" w:right="1417" w:bottom="1417" w:left="1417"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F70DD" w14:textId="77777777" w:rsidR="0099498C" w:rsidRDefault="0099498C" w:rsidP="002702CD">
      <w:pPr>
        <w:spacing w:after="0" w:line="240" w:lineRule="auto"/>
      </w:pPr>
      <w:r>
        <w:separator/>
      </w:r>
    </w:p>
  </w:endnote>
  <w:endnote w:type="continuationSeparator" w:id="0">
    <w:p w14:paraId="08BC44EA" w14:textId="77777777" w:rsidR="0099498C" w:rsidRDefault="0099498C"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0620FA">
              <w:rPr>
                <w:b/>
                <w:bCs/>
                <w:noProof/>
                <w:sz w:val="20"/>
                <w:szCs w:val="20"/>
              </w:rPr>
              <w:t>1</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0620FA">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E0BDA" w14:textId="77777777" w:rsidR="0099498C" w:rsidRDefault="0099498C" w:rsidP="002702CD">
      <w:pPr>
        <w:spacing w:after="0" w:line="240" w:lineRule="auto"/>
      </w:pPr>
      <w:r>
        <w:separator/>
      </w:r>
    </w:p>
  </w:footnote>
  <w:footnote w:type="continuationSeparator" w:id="0">
    <w:p w14:paraId="68764D8E" w14:textId="77777777" w:rsidR="0099498C" w:rsidRDefault="0099498C"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1D9D5545"/>
    <w:multiLevelType w:val="hybridMultilevel"/>
    <w:tmpl w:val="EF9A8B6E"/>
    <w:lvl w:ilvl="0" w:tplc="04150001">
      <w:start w:val="1"/>
      <w:numFmt w:val="bullet"/>
      <w:lvlText w:val=""/>
      <w:lvlJc w:val="left"/>
      <w:pPr>
        <w:ind w:left="968" w:hanging="360"/>
      </w:pPr>
      <w:rPr>
        <w:rFonts w:ascii="Symbol" w:hAnsi="Symbol" w:hint="default"/>
      </w:rPr>
    </w:lvl>
    <w:lvl w:ilvl="1" w:tplc="04150003" w:tentative="1">
      <w:start w:val="1"/>
      <w:numFmt w:val="bullet"/>
      <w:lvlText w:val="o"/>
      <w:lvlJc w:val="left"/>
      <w:pPr>
        <w:ind w:left="1688" w:hanging="360"/>
      </w:pPr>
      <w:rPr>
        <w:rFonts w:ascii="Courier New" w:hAnsi="Courier New" w:cs="Courier New" w:hint="default"/>
      </w:rPr>
    </w:lvl>
    <w:lvl w:ilvl="2" w:tplc="04150005" w:tentative="1">
      <w:start w:val="1"/>
      <w:numFmt w:val="bullet"/>
      <w:lvlText w:val=""/>
      <w:lvlJc w:val="left"/>
      <w:pPr>
        <w:ind w:left="2408" w:hanging="360"/>
      </w:pPr>
      <w:rPr>
        <w:rFonts w:ascii="Wingdings" w:hAnsi="Wingdings" w:hint="default"/>
      </w:rPr>
    </w:lvl>
    <w:lvl w:ilvl="3" w:tplc="04150001" w:tentative="1">
      <w:start w:val="1"/>
      <w:numFmt w:val="bullet"/>
      <w:lvlText w:val=""/>
      <w:lvlJc w:val="left"/>
      <w:pPr>
        <w:ind w:left="3128" w:hanging="360"/>
      </w:pPr>
      <w:rPr>
        <w:rFonts w:ascii="Symbol" w:hAnsi="Symbol" w:hint="default"/>
      </w:rPr>
    </w:lvl>
    <w:lvl w:ilvl="4" w:tplc="04150003" w:tentative="1">
      <w:start w:val="1"/>
      <w:numFmt w:val="bullet"/>
      <w:lvlText w:val="o"/>
      <w:lvlJc w:val="left"/>
      <w:pPr>
        <w:ind w:left="3848" w:hanging="360"/>
      </w:pPr>
      <w:rPr>
        <w:rFonts w:ascii="Courier New" w:hAnsi="Courier New" w:cs="Courier New" w:hint="default"/>
      </w:rPr>
    </w:lvl>
    <w:lvl w:ilvl="5" w:tplc="04150005" w:tentative="1">
      <w:start w:val="1"/>
      <w:numFmt w:val="bullet"/>
      <w:lvlText w:val=""/>
      <w:lvlJc w:val="left"/>
      <w:pPr>
        <w:ind w:left="4568" w:hanging="360"/>
      </w:pPr>
      <w:rPr>
        <w:rFonts w:ascii="Wingdings" w:hAnsi="Wingdings" w:hint="default"/>
      </w:rPr>
    </w:lvl>
    <w:lvl w:ilvl="6" w:tplc="04150001" w:tentative="1">
      <w:start w:val="1"/>
      <w:numFmt w:val="bullet"/>
      <w:lvlText w:val=""/>
      <w:lvlJc w:val="left"/>
      <w:pPr>
        <w:ind w:left="5288" w:hanging="360"/>
      </w:pPr>
      <w:rPr>
        <w:rFonts w:ascii="Symbol" w:hAnsi="Symbol" w:hint="default"/>
      </w:rPr>
    </w:lvl>
    <w:lvl w:ilvl="7" w:tplc="04150003" w:tentative="1">
      <w:start w:val="1"/>
      <w:numFmt w:val="bullet"/>
      <w:lvlText w:val="o"/>
      <w:lvlJc w:val="left"/>
      <w:pPr>
        <w:ind w:left="6008" w:hanging="360"/>
      </w:pPr>
      <w:rPr>
        <w:rFonts w:ascii="Courier New" w:hAnsi="Courier New" w:cs="Courier New" w:hint="default"/>
      </w:rPr>
    </w:lvl>
    <w:lvl w:ilvl="8" w:tplc="04150005" w:tentative="1">
      <w:start w:val="1"/>
      <w:numFmt w:val="bullet"/>
      <w:lvlText w:val=""/>
      <w:lvlJc w:val="left"/>
      <w:pPr>
        <w:ind w:left="6728" w:hanging="360"/>
      </w:pPr>
      <w:rPr>
        <w:rFonts w:ascii="Wingdings" w:hAnsi="Wingdings" w:hint="default"/>
      </w:rPr>
    </w:lvl>
  </w:abstractNum>
  <w:abstractNum w:abstractNumId="10">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B7636C6"/>
    <w:multiLevelType w:val="hybridMultilevel"/>
    <w:tmpl w:val="E432D100"/>
    <w:lvl w:ilvl="0" w:tplc="7AB6FE3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1">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4"/>
  </w:num>
  <w:num w:numId="2">
    <w:abstractNumId w:val="15"/>
  </w:num>
  <w:num w:numId="3">
    <w:abstractNumId w:val="20"/>
  </w:num>
  <w:num w:numId="4">
    <w:abstractNumId w:val="29"/>
  </w:num>
  <w:num w:numId="5">
    <w:abstractNumId w:val="33"/>
  </w:num>
  <w:num w:numId="6">
    <w:abstractNumId w:val="21"/>
  </w:num>
  <w:num w:numId="7">
    <w:abstractNumId w:val="12"/>
  </w:num>
  <w:num w:numId="8">
    <w:abstractNumId w:val="6"/>
  </w:num>
  <w:num w:numId="9">
    <w:abstractNumId w:val="7"/>
  </w:num>
  <w:num w:numId="10">
    <w:abstractNumId w:val="26"/>
  </w:num>
  <w:num w:numId="11">
    <w:abstractNumId w:val="11"/>
  </w:num>
  <w:num w:numId="12">
    <w:abstractNumId w:val="24"/>
  </w:num>
  <w:num w:numId="13">
    <w:abstractNumId w:val="16"/>
  </w:num>
  <w:num w:numId="14">
    <w:abstractNumId w:val="30"/>
  </w:num>
  <w:num w:numId="15">
    <w:abstractNumId w:val="10"/>
  </w:num>
  <w:num w:numId="16">
    <w:abstractNumId w:val="1"/>
  </w:num>
  <w:num w:numId="17">
    <w:abstractNumId w:val="5"/>
  </w:num>
  <w:num w:numId="18">
    <w:abstractNumId w:val="32"/>
  </w:num>
  <w:num w:numId="19">
    <w:abstractNumId w:val="25"/>
  </w:num>
  <w:num w:numId="20">
    <w:abstractNumId w:val="8"/>
  </w:num>
  <w:num w:numId="21">
    <w:abstractNumId w:val="4"/>
  </w:num>
  <w:num w:numId="22">
    <w:abstractNumId w:val="27"/>
  </w:num>
  <w:num w:numId="23">
    <w:abstractNumId w:val="22"/>
  </w:num>
  <w:num w:numId="24">
    <w:abstractNumId w:val="13"/>
  </w:num>
  <w:num w:numId="25">
    <w:abstractNumId w:val="18"/>
  </w:num>
  <w:num w:numId="26">
    <w:abstractNumId w:val="17"/>
  </w:num>
  <w:num w:numId="27">
    <w:abstractNumId w:val="0"/>
  </w:num>
  <w:num w:numId="28">
    <w:abstractNumId w:val="19"/>
  </w:num>
  <w:num w:numId="29">
    <w:abstractNumId w:val="28"/>
  </w:num>
  <w:num w:numId="30">
    <w:abstractNumId w:val="3"/>
  </w:num>
  <w:num w:numId="31">
    <w:abstractNumId w:val="2"/>
  </w:num>
  <w:num w:numId="32">
    <w:abstractNumId w:val="31"/>
  </w:num>
  <w:num w:numId="33">
    <w:abstractNumId w:val="14"/>
  </w:num>
  <w:num w:numId="34">
    <w:abstractNumId w:val="9"/>
  </w:num>
  <w:num w:numId="35">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26CD4"/>
    <w:rsid w:val="00030E1B"/>
    <w:rsid w:val="00045327"/>
    <w:rsid w:val="00055F57"/>
    <w:rsid w:val="000620FA"/>
    <w:rsid w:val="00076987"/>
    <w:rsid w:val="00076A5C"/>
    <w:rsid w:val="00082231"/>
    <w:rsid w:val="00084170"/>
    <w:rsid w:val="000963A0"/>
    <w:rsid w:val="000A2F7D"/>
    <w:rsid w:val="000B0192"/>
    <w:rsid w:val="000B0F18"/>
    <w:rsid w:val="000D3EFF"/>
    <w:rsid w:val="000E3453"/>
    <w:rsid w:val="000F211A"/>
    <w:rsid w:val="00115DF0"/>
    <w:rsid w:val="00121889"/>
    <w:rsid w:val="001270F4"/>
    <w:rsid w:val="00131F93"/>
    <w:rsid w:val="00132A17"/>
    <w:rsid w:val="001430EB"/>
    <w:rsid w:val="001505D5"/>
    <w:rsid w:val="00154152"/>
    <w:rsid w:val="00155A50"/>
    <w:rsid w:val="00162AE9"/>
    <w:rsid w:val="00164112"/>
    <w:rsid w:val="00171E18"/>
    <w:rsid w:val="00182B48"/>
    <w:rsid w:val="001850B1"/>
    <w:rsid w:val="00194BB5"/>
    <w:rsid w:val="001A594E"/>
    <w:rsid w:val="001A7DB3"/>
    <w:rsid w:val="001B09B0"/>
    <w:rsid w:val="001B5368"/>
    <w:rsid w:val="001C6993"/>
    <w:rsid w:val="001F54B1"/>
    <w:rsid w:val="00200F03"/>
    <w:rsid w:val="00206E50"/>
    <w:rsid w:val="00230667"/>
    <w:rsid w:val="00235E09"/>
    <w:rsid w:val="00243410"/>
    <w:rsid w:val="00246465"/>
    <w:rsid w:val="002651A4"/>
    <w:rsid w:val="002702CD"/>
    <w:rsid w:val="00293279"/>
    <w:rsid w:val="002A288F"/>
    <w:rsid w:val="002A4DC9"/>
    <w:rsid w:val="002B2580"/>
    <w:rsid w:val="002C0E21"/>
    <w:rsid w:val="002C4CB9"/>
    <w:rsid w:val="002E4B34"/>
    <w:rsid w:val="002E6D85"/>
    <w:rsid w:val="002F3E15"/>
    <w:rsid w:val="002F4D0F"/>
    <w:rsid w:val="00304AA7"/>
    <w:rsid w:val="00306BE3"/>
    <w:rsid w:val="00324874"/>
    <w:rsid w:val="0033157D"/>
    <w:rsid w:val="00350FB5"/>
    <w:rsid w:val="00364C76"/>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77D0A"/>
    <w:rsid w:val="004810F3"/>
    <w:rsid w:val="00484EB3"/>
    <w:rsid w:val="004A5494"/>
    <w:rsid w:val="004B4695"/>
    <w:rsid w:val="004B7113"/>
    <w:rsid w:val="004C16C5"/>
    <w:rsid w:val="004C4173"/>
    <w:rsid w:val="004C4BF6"/>
    <w:rsid w:val="004F57D6"/>
    <w:rsid w:val="004F6648"/>
    <w:rsid w:val="005018C6"/>
    <w:rsid w:val="00511478"/>
    <w:rsid w:val="0051714C"/>
    <w:rsid w:val="0051762D"/>
    <w:rsid w:val="00517AFD"/>
    <w:rsid w:val="005233E7"/>
    <w:rsid w:val="00541C2F"/>
    <w:rsid w:val="0055005A"/>
    <w:rsid w:val="00552277"/>
    <w:rsid w:val="0055405B"/>
    <w:rsid w:val="005576C4"/>
    <w:rsid w:val="00564A2B"/>
    <w:rsid w:val="005759F0"/>
    <w:rsid w:val="005766D8"/>
    <w:rsid w:val="005A22FB"/>
    <w:rsid w:val="005B0941"/>
    <w:rsid w:val="005B1AEF"/>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7660"/>
    <w:rsid w:val="006A661F"/>
    <w:rsid w:val="006A702C"/>
    <w:rsid w:val="006B7652"/>
    <w:rsid w:val="006C1508"/>
    <w:rsid w:val="006C52D2"/>
    <w:rsid w:val="006C6344"/>
    <w:rsid w:val="006D2040"/>
    <w:rsid w:val="006D606C"/>
    <w:rsid w:val="006D7D29"/>
    <w:rsid w:val="006E36D8"/>
    <w:rsid w:val="006E6968"/>
    <w:rsid w:val="00704280"/>
    <w:rsid w:val="007064EA"/>
    <w:rsid w:val="00711882"/>
    <w:rsid w:val="007154BC"/>
    <w:rsid w:val="00716328"/>
    <w:rsid w:val="00716FFA"/>
    <w:rsid w:val="00720A5D"/>
    <w:rsid w:val="007211AB"/>
    <w:rsid w:val="0073098E"/>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E0D1A"/>
    <w:rsid w:val="007F3114"/>
    <w:rsid w:val="007F6BCA"/>
    <w:rsid w:val="00833524"/>
    <w:rsid w:val="008335E0"/>
    <w:rsid w:val="00845F54"/>
    <w:rsid w:val="008461BC"/>
    <w:rsid w:val="008471BB"/>
    <w:rsid w:val="00850F37"/>
    <w:rsid w:val="0085687A"/>
    <w:rsid w:val="0086724E"/>
    <w:rsid w:val="008713F0"/>
    <w:rsid w:val="00880E1D"/>
    <w:rsid w:val="00886EED"/>
    <w:rsid w:val="0089708D"/>
    <w:rsid w:val="008A421D"/>
    <w:rsid w:val="008A43DE"/>
    <w:rsid w:val="008A5E94"/>
    <w:rsid w:val="008C0CB7"/>
    <w:rsid w:val="008E2F0C"/>
    <w:rsid w:val="008E348B"/>
    <w:rsid w:val="008F4894"/>
    <w:rsid w:val="008F5C3D"/>
    <w:rsid w:val="008F5F83"/>
    <w:rsid w:val="008F7A67"/>
    <w:rsid w:val="009075BC"/>
    <w:rsid w:val="00916FEA"/>
    <w:rsid w:val="00924298"/>
    <w:rsid w:val="00924385"/>
    <w:rsid w:val="00932FA8"/>
    <w:rsid w:val="009405CF"/>
    <w:rsid w:val="00957D13"/>
    <w:rsid w:val="00970DB2"/>
    <w:rsid w:val="00980A31"/>
    <w:rsid w:val="0098178E"/>
    <w:rsid w:val="009857F0"/>
    <w:rsid w:val="0098763B"/>
    <w:rsid w:val="0099498C"/>
    <w:rsid w:val="009A71DC"/>
    <w:rsid w:val="009B578E"/>
    <w:rsid w:val="009C0A40"/>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9495C"/>
    <w:rsid w:val="00AA27CB"/>
    <w:rsid w:val="00AB1813"/>
    <w:rsid w:val="00AB25C3"/>
    <w:rsid w:val="00AB7954"/>
    <w:rsid w:val="00AC7C69"/>
    <w:rsid w:val="00AD592B"/>
    <w:rsid w:val="00AE1C8D"/>
    <w:rsid w:val="00AF26C6"/>
    <w:rsid w:val="00AF2975"/>
    <w:rsid w:val="00AF609A"/>
    <w:rsid w:val="00AF6F4B"/>
    <w:rsid w:val="00B053DF"/>
    <w:rsid w:val="00B06BB1"/>
    <w:rsid w:val="00B120D1"/>
    <w:rsid w:val="00B21A40"/>
    <w:rsid w:val="00B40C78"/>
    <w:rsid w:val="00B4202E"/>
    <w:rsid w:val="00B42B52"/>
    <w:rsid w:val="00B44863"/>
    <w:rsid w:val="00B51555"/>
    <w:rsid w:val="00B73AC2"/>
    <w:rsid w:val="00B7697B"/>
    <w:rsid w:val="00B8228A"/>
    <w:rsid w:val="00B82AC8"/>
    <w:rsid w:val="00B909E3"/>
    <w:rsid w:val="00B92C92"/>
    <w:rsid w:val="00B931C4"/>
    <w:rsid w:val="00B95C6B"/>
    <w:rsid w:val="00BA7D71"/>
    <w:rsid w:val="00BC6B43"/>
    <w:rsid w:val="00BD2B60"/>
    <w:rsid w:val="00BE21B4"/>
    <w:rsid w:val="00BE79A9"/>
    <w:rsid w:val="00BF155F"/>
    <w:rsid w:val="00BF2684"/>
    <w:rsid w:val="00BF7845"/>
    <w:rsid w:val="00C11C26"/>
    <w:rsid w:val="00C136B1"/>
    <w:rsid w:val="00C23B3B"/>
    <w:rsid w:val="00C26DBE"/>
    <w:rsid w:val="00C41D17"/>
    <w:rsid w:val="00C50E6A"/>
    <w:rsid w:val="00C56629"/>
    <w:rsid w:val="00C720CF"/>
    <w:rsid w:val="00C85914"/>
    <w:rsid w:val="00C85C5B"/>
    <w:rsid w:val="00C90178"/>
    <w:rsid w:val="00C93AC0"/>
    <w:rsid w:val="00CA05C9"/>
    <w:rsid w:val="00CA2FA5"/>
    <w:rsid w:val="00CB61F9"/>
    <w:rsid w:val="00CC17C8"/>
    <w:rsid w:val="00CC43F3"/>
    <w:rsid w:val="00CE01CB"/>
    <w:rsid w:val="00CE3F95"/>
    <w:rsid w:val="00CF6889"/>
    <w:rsid w:val="00D05954"/>
    <w:rsid w:val="00D0631B"/>
    <w:rsid w:val="00D11518"/>
    <w:rsid w:val="00D436CD"/>
    <w:rsid w:val="00D46E58"/>
    <w:rsid w:val="00D52463"/>
    <w:rsid w:val="00D527D8"/>
    <w:rsid w:val="00D54614"/>
    <w:rsid w:val="00D54D1F"/>
    <w:rsid w:val="00D57ABA"/>
    <w:rsid w:val="00D60644"/>
    <w:rsid w:val="00D6399E"/>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001F"/>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47E"/>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43410"/>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paragraph" w:styleId="Bezodstpw">
    <w:name w:val="No Spacing"/>
    <w:uiPriority w:val="1"/>
    <w:qFormat/>
    <w:rsid w:val="0051714C"/>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pl-PL"/>
    </w:rPr>
  </w:style>
  <w:style w:type="character" w:customStyle="1" w:styleId="UnresolvedMention">
    <w:name w:val="Unresolved Mention"/>
    <w:basedOn w:val="Domylnaczcionkaakapitu"/>
    <w:uiPriority w:val="99"/>
    <w:semiHidden/>
    <w:unhideWhenUsed/>
    <w:rsid w:val="00304AA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43410"/>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paragraph" w:styleId="Bezodstpw">
    <w:name w:val="No Spacing"/>
    <w:uiPriority w:val="1"/>
    <w:qFormat/>
    <w:rsid w:val="0051714C"/>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pl-PL"/>
    </w:rPr>
  </w:style>
  <w:style w:type="character" w:customStyle="1" w:styleId="UnresolvedMention">
    <w:name w:val="Unresolved Mention"/>
    <w:basedOn w:val="Domylnaczcionkaakapitu"/>
    <w:uiPriority w:val="99"/>
    <w:semiHidden/>
    <w:unhideWhenUsed/>
    <w:rsid w:val="00304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muzeum-ak.pl" TargetMode="External"/><Relationship Id="rId4" Type="http://schemas.microsoft.com/office/2007/relationships/stylesWithEffects" Target="stylesWithEffects.xml"/><Relationship Id="rId9" Type="http://schemas.openxmlformats.org/officeDocument/2006/relationships/hyperlink" Target="https://www.google.com/maps/search/ul.+Wita+Stwosza+12?entry=gmail&amp;source=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F0D81-1500-40CD-A927-F7683F8F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2069</Words>
  <Characters>12417</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Katarzyna Mazur</cp:lastModifiedBy>
  <cp:revision>3</cp:revision>
  <cp:lastPrinted>2026-07-13T11:48:00Z</cp:lastPrinted>
  <dcterms:created xsi:type="dcterms:W3CDTF">2026-09-14T10:12:00Z</dcterms:created>
  <dcterms:modified xsi:type="dcterms:W3CDTF">2026-09-14T10:14:00Z</dcterms:modified>
</cp:coreProperties>
</file>